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598" w:type="dxa"/>
        <w:tblLook w:val="04A0"/>
      </w:tblPr>
      <w:tblGrid>
        <w:gridCol w:w="5353"/>
        <w:gridCol w:w="5245"/>
      </w:tblGrid>
      <w:tr w:rsidR="0064231A" w:rsidRPr="00D13B30" w:rsidTr="007F3D34">
        <w:tc>
          <w:tcPr>
            <w:tcW w:w="5353" w:type="dxa"/>
          </w:tcPr>
          <w:p w:rsidR="0064231A" w:rsidRPr="00D13B30" w:rsidRDefault="0064231A" w:rsidP="0064231A">
            <w:pPr>
              <w:rPr>
                <w:rFonts w:ascii="Arial" w:hAnsi="Arial" w:cs="Arial"/>
              </w:rPr>
            </w:pPr>
            <w:r w:rsidRPr="00D13B30">
              <w:rPr>
                <w:rFonts w:ascii="Arial" w:hAnsi="Arial" w:cs="Arial"/>
              </w:rPr>
              <w:t>NOM Prénom</w:t>
            </w:r>
            <w:r w:rsidR="00B64194" w:rsidRPr="00D13B30">
              <w:rPr>
                <w:rFonts w:ascii="Arial" w:hAnsi="Arial" w:cs="Arial"/>
              </w:rPr>
              <w:t> :</w:t>
            </w:r>
          </w:p>
          <w:p w:rsidR="0064231A" w:rsidRPr="00D13B30" w:rsidRDefault="0064231A" w:rsidP="0064231A">
            <w:pPr>
              <w:rPr>
                <w:rFonts w:ascii="Arial" w:hAnsi="Arial" w:cs="Arial"/>
              </w:rPr>
            </w:pPr>
            <w:r w:rsidRPr="00D13B30">
              <w:rPr>
                <w:rFonts w:ascii="Arial" w:hAnsi="Arial" w:cs="Arial"/>
              </w:rPr>
              <w:t>Classe</w:t>
            </w:r>
            <w:r w:rsidR="00B64194" w:rsidRPr="00D13B30">
              <w:rPr>
                <w:rFonts w:ascii="Arial" w:hAnsi="Arial" w:cs="Arial"/>
              </w:rPr>
              <w:t> :</w:t>
            </w:r>
          </w:p>
        </w:tc>
        <w:tc>
          <w:tcPr>
            <w:tcW w:w="5245" w:type="dxa"/>
          </w:tcPr>
          <w:p w:rsidR="0064231A" w:rsidRPr="00D13B30" w:rsidRDefault="0064231A">
            <w:pPr>
              <w:rPr>
                <w:rFonts w:ascii="Arial" w:hAnsi="Arial" w:cs="Arial"/>
              </w:rPr>
            </w:pPr>
            <w:r w:rsidRPr="00D13B30">
              <w:rPr>
                <w:rFonts w:ascii="Arial" w:hAnsi="Arial" w:cs="Arial"/>
              </w:rPr>
              <w:t>DATE :</w:t>
            </w:r>
          </w:p>
        </w:tc>
      </w:tr>
    </w:tbl>
    <w:p w:rsidR="0064231A" w:rsidRPr="00D13B30" w:rsidRDefault="0064231A">
      <w:pPr>
        <w:rPr>
          <w:rFonts w:ascii="Arial" w:hAnsi="Arial" w:cs="Arial"/>
        </w:rPr>
      </w:pPr>
    </w:p>
    <w:p w:rsidR="00FB7F58" w:rsidRPr="00D13B30" w:rsidRDefault="00C80758" w:rsidP="0064231A">
      <w:pPr>
        <w:rPr>
          <w:rFonts w:ascii="Arial" w:hAnsi="Arial" w:cs="Arial"/>
        </w:rPr>
      </w:pPr>
      <w:r>
        <w:rPr>
          <w:rFonts w:ascii="Arial" w:hAnsi="Arial" w:cs="Arial"/>
          <w:noProof/>
        </w:rPr>
        <w:pict>
          <v:roundrect id="_x0000_s1027" style="position:absolute;margin-left:-4.95pt;margin-top:14.85pt;width:528.45pt;height:66.55pt;z-index:251658240" arcsize="10923f" fillcolor="white [3201]" strokecolor="#95b3d7 [1940]" strokeweight="1pt">
            <v:fill color2="#b8cce4 [1300]" focusposition="1" focussize="" focus="100%" type="gradient"/>
            <v:shadow on="t" type="perspective" color="#243f60 [1604]" opacity=".5" offset="1pt" offset2="-3pt"/>
            <v:textbox>
              <w:txbxContent>
                <w:p w:rsidR="00FF05B4" w:rsidRPr="00AD1607" w:rsidRDefault="00FF05B4" w:rsidP="00AD1607">
                  <w:pPr>
                    <w:jc w:val="center"/>
                    <w:rPr>
                      <w:b/>
                      <w:sz w:val="4"/>
                      <w:u w:val="single"/>
                    </w:rPr>
                  </w:pPr>
                </w:p>
                <w:p w:rsidR="00FF05B4" w:rsidRPr="00AD1607" w:rsidRDefault="00FF05B4" w:rsidP="00AD1607">
                  <w:pPr>
                    <w:jc w:val="center"/>
                    <w:rPr>
                      <w:b/>
                      <w:sz w:val="40"/>
                    </w:rPr>
                  </w:pPr>
                  <w:r>
                    <w:rPr>
                      <w:b/>
                      <w:sz w:val="40"/>
                      <w:u w:val="single"/>
                    </w:rPr>
                    <w:t>THEME 5</w:t>
                  </w:r>
                  <w:r w:rsidRPr="00AD1607">
                    <w:rPr>
                      <w:b/>
                      <w:sz w:val="40"/>
                    </w:rPr>
                    <w:t xml:space="preserve"> : </w:t>
                  </w:r>
                  <w:r>
                    <w:rPr>
                      <w:b/>
                      <w:sz w:val="40"/>
                    </w:rPr>
                    <w:t>L’activité commerciale de l’entreprise</w:t>
                  </w:r>
                </w:p>
                <w:p w:rsidR="00FF05B4" w:rsidRDefault="00FF05B4"/>
              </w:txbxContent>
            </v:textbox>
          </v:roundrect>
        </w:pict>
      </w:r>
    </w:p>
    <w:p w:rsidR="00BB1AF7" w:rsidRPr="00D13B30" w:rsidRDefault="00BB1AF7" w:rsidP="0064231A">
      <w:pPr>
        <w:rPr>
          <w:rFonts w:ascii="Arial" w:hAnsi="Arial" w:cs="Arial"/>
        </w:rPr>
      </w:pPr>
    </w:p>
    <w:p w:rsidR="00AD1607" w:rsidRPr="00D13B30" w:rsidRDefault="00AD1607" w:rsidP="00AD1607">
      <w:pPr>
        <w:rPr>
          <w:rFonts w:ascii="Arial" w:hAnsi="Arial" w:cs="Arial"/>
        </w:rPr>
      </w:pPr>
    </w:p>
    <w:p w:rsidR="00210056" w:rsidRPr="00D13B30" w:rsidRDefault="00210056" w:rsidP="00A62272">
      <w:pPr>
        <w:rPr>
          <w:rFonts w:ascii="Arial" w:hAnsi="Arial" w:cs="Arial"/>
        </w:rPr>
      </w:pPr>
    </w:p>
    <w:p w:rsidR="00AD1607" w:rsidRPr="00D13B30" w:rsidRDefault="00210056" w:rsidP="007F3D34">
      <w:pPr>
        <w:pBdr>
          <w:bottom w:val="single" w:sz="4" w:space="1" w:color="auto"/>
        </w:pBdr>
        <w:rPr>
          <w:rFonts w:ascii="Arial" w:hAnsi="Arial" w:cs="Arial"/>
          <w:b/>
          <w:sz w:val="32"/>
        </w:rPr>
      </w:pPr>
      <w:r w:rsidRPr="00D13B30">
        <w:rPr>
          <w:rFonts w:ascii="Arial" w:hAnsi="Arial" w:cs="Arial"/>
          <w:b/>
          <w:sz w:val="32"/>
        </w:rPr>
        <w:t xml:space="preserve">Séance 1 : </w:t>
      </w:r>
      <w:r w:rsidR="007F3D34" w:rsidRPr="00D13B30">
        <w:rPr>
          <w:rFonts w:ascii="Arial" w:hAnsi="Arial" w:cs="Arial"/>
          <w:b/>
          <w:sz w:val="32"/>
        </w:rPr>
        <w:t>L’activité commerciale</w:t>
      </w:r>
    </w:p>
    <w:tbl>
      <w:tblPr>
        <w:tblStyle w:val="Grilledutableau"/>
        <w:tblpPr w:leftFromText="141" w:rightFromText="141" w:vertAnchor="text" w:horzAnchor="margin" w:tblpY="1007"/>
        <w:tblW w:w="10598" w:type="dxa"/>
        <w:tblLook w:val="04A0"/>
      </w:tblPr>
      <w:tblGrid>
        <w:gridCol w:w="10598"/>
      </w:tblGrid>
      <w:tr w:rsidR="007F3D34" w:rsidRPr="00D13B30" w:rsidTr="00A8701F">
        <w:tc>
          <w:tcPr>
            <w:tcW w:w="10598" w:type="dxa"/>
          </w:tcPr>
          <w:p w:rsidR="007F3D34" w:rsidRPr="00D13B30" w:rsidRDefault="007F3D34" w:rsidP="00A8701F">
            <w:pPr>
              <w:rPr>
                <w:rFonts w:ascii="Arial" w:hAnsi="Arial" w:cs="Arial"/>
                <w:i/>
                <w:sz w:val="24"/>
                <w:u w:val="single"/>
              </w:rPr>
            </w:pPr>
            <w:r w:rsidRPr="00D13B30">
              <w:rPr>
                <w:rFonts w:ascii="Arial" w:hAnsi="Arial" w:cs="Arial"/>
                <w:i/>
                <w:sz w:val="24"/>
                <w:u w:val="single"/>
              </w:rPr>
              <w:t>Compétences mises en œuvre</w:t>
            </w:r>
          </w:p>
          <w:p w:rsidR="007F3D34" w:rsidRPr="00D13B30" w:rsidRDefault="007F3D34" w:rsidP="00A8701F">
            <w:pPr>
              <w:rPr>
                <w:rFonts w:ascii="Arial" w:hAnsi="Arial" w:cs="Arial"/>
                <w:sz w:val="24"/>
              </w:rPr>
            </w:pPr>
          </w:p>
          <w:p w:rsidR="007F3D34" w:rsidRPr="00D13B30" w:rsidRDefault="00DB7B7D" w:rsidP="00A8701F">
            <w:pPr>
              <w:pStyle w:val="Paragraphedeliste"/>
              <w:numPr>
                <w:ilvl w:val="0"/>
                <w:numId w:val="4"/>
              </w:numPr>
              <w:rPr>
                <w:rFonts w:ascii="Arial" w:hAnsi="Arial" w:cs="Arial"/>
                <w:sz w:val="24"/>
              </w:rPr>
            </w:pPr>
            <w:r>
              <w:rPr>
                <w:rFonts w:ascii="Arial" w:hAnsi="Arial" w:cs="Arial"/>
                <w:sz w:val="24"/>
              </w:rPr>
              <w:t>CARACTÉRISER la politique commerciale</w:t>
            </w:r>
          </w:p>
          <w:p w:rsidR="007F3D34" w:rsidRPr="00D13B30" w:rsidRDefault="007F3D34" w:rsidP="00A8701F">
            <w:pPr>
              <w:rPr>
                <w:rFonts w:ascii="Arial" w:hAnsi="Arial" w:cs="Arial"/>
              </w:rPr>
            </w:pPr>
          </w:p>
        </w:tc>
      </w:tr>
    </w:tbl>
    <w:p w:rsidR="00AD1607" w:rsidRDefault="00AD1607" w:rsidP="00AD1607">
      <w:pPr>
        <w:rPr>
          <w:rFonts w:ascii="Arial" w:hAnsi="Arial" w:cs="Arial"/>
        </w:rPr>
      </w:pPr>
    </w:p>
    <w:p w:rsidR="00A8701F" w:rsidRPr="00D13B30" w:rsidRDefault="00A8701F" w:rsidP="00A8701F">
      <w:pPr>
        <w:pBdr>
          <w:bottom w:val="single" w:sz="4" w:space="1" w:color="auto"/>
        </w:pBdr>
        <w:rPr>
          <w:rFonts w:ascii="Arial" w:hAnsi="Arial" w:cs="Arial"/>
          <w:b/>
          <w:sz w:val="32"/>
        </w:rPr>
      </w:pPr>
      <w:r w:rsidRPr="00D13B30">
        <w:rPr>
          <w:rFonts w:ascii="Arial" w:hAnsi="Arial" w:cs="Arial"/>
          <w:b/>
          <w:sz w:val="32"/>
        </w:rPr>
        <w:t xml:space="preserve">Séance 1 : </w:t>
      </w:r>
      <w:r>
        <w:rPr>
          <w:rFonts w:ascii="Arial" w:hAnsi="Arial" w:cs="Arial"/>
          <w:b/>
          <w:sz w:val="32"/>
        </w:rPr>
        <w:t>La politique commerciale</w:t>
      </w:r>
    </w:p>
    <w:p w:rsidR="00A8701F" w:rsidRDefault="00A8701F" w:rsidP="00AD1607">
      <w:pPr>
        <w:rPr>
          <w:rFonts w:ascii="Arial" w:hAnsi="Arial" w:cs="Arial"/>
        </w:rPr>
      </w:pPr>
    </w:p>
    <w:p w:rsidR="00A8701F" w:rsidRPr="00D13B30" w:rsidRDefault="00A8701F" w:rsidP="00AD1607">
      <w:pPr>
        <w:rPr>
          <w:rFonts w:ascii="Arial" w:hAnsi="Arial" w:cs="Arial"/>
        </w:rPr>
      </w:pPr>
    </w:p>
    <w:p w:rsidR="00C42470" w:rsidRDefault="00C42470" w:rsidP="00C42470">
      <w:pPr>
        <w:pStyle w:val="Paragraphedeliste"/>
        <w:rPr>
          <w:rFonts w:ascii="Arial" w:hAnsi="Arial" w:cs="Arial"/>
          <w:sz w:val="28"/>
        </w:rPr>
      </w:pPr>
    </w:p>
    <w:p w:rsidR="00B77961" w:rsidRPr="00D13B30" w:rsidRDefault="00DB7B7D" w:rsidP="00D75DBE">
      <w:pPr>
        <w:pStyle w:val="Paragraphedeliste"/>
        <w:numPr>
          <w:ilvl w:val="0"/>
          <w:numId w:val="10"/>
        </w:numPr>
        <w:pBdr>
          <w:bottom w:val="single" w:sz="4" w:space="1" w:color="auto"/>
        </w:pBdr>
        <w:rPr>
          <w:rFonts w:ascii="Arial" w:hAnsi="Arial" w:cs="Arial"/>
          <w:sz w:val="28"/>
        </w:rPr>
      </w:pPr>
      <w:r>
        <w:rPr>
          <w:rFonts w:ascii="Arial" w:hAnsi="Arial" w:cs="Arial"/>
          <w:sz w:val="28"/>
        </w:rPr>
        <w:t>Les composantes de la politique commerciale</w:t>
      </w:r>
    </w:p>
    <w:p w:rsidR="00B77961" w:rsidRDefault="00B77961" w:rsidP="00B77961">
      <w:pPr>
        <w:pStyle w:val="Paragraphedeliste"/>
        <w:rPr>
          <w:rFonts w:ascii="Arial" w:hAnsi="Arial" w:cs="Arial"/>
          <w:sz w:val="28"/>
        </w:rPr>
      </w:pPr>
    </w:p>
    <w:p w:rsidR="00DB7B7D" w:rsidRPr="00DB7B7D" w:rsidRDefault="00DB7B7D" w:rsidP="00DB7B7D">
      <w:pPr>
        <w:rPr>
          <w:rFonts w:ascii="Arial" w:hAnsi="Arial" w:cs="Arial"/>
        </w:rPr>
      </w:pPr>
      <w:r w:rsidRPr="00DB7B7D">
        <w:rPr>
          <w:rFonts w:ascii="Arial" w:hAnsi="Arial" w:cs="Arial"/>
        </w:rPr>
        <w:t>Pour réaliser un gâteau, vous utilisez plusieurs ingrédients : œufs, sucre, farine, lait. Si vous utilisez plus de sucre le goût du gâteau est par conséquent modifié.</w:t>
      </w:r>
    </w:p>
    <w:p w:rsidR="00DB7B7D" w:rsidRDefault="00DB7B7D" w:rsidP="00DB7B7D">
      <w:pPr>
        <w:rPr>
          <w:rFonts w:ascii="Arial" w:hAnsi="Arial" w:cs="Arial"/>
        </w:rPr>
      </w:pPr>
      <w:r w:rsidRPr="00DB7B7D">
        <w:rPr>
          <w:rFonts w:ascii="Arial" w:hAnsi="Arial" w:cs="Arial"/>
        </w:rPr>
        <w:t>Pour l’offre faîtes à vos clients, la politique commerciale (politique des 4 P) est composée de 4 éléments :</w:t>
      </w:r>
    </w:p>
    <w:p w:rsidR="00C42470" w:rsidRPr="00DB7B7D" w:rsidRDefault="00C42470" w:rsidP="00DB7B7D">
      <w:pPr>
        <w:rPr>
          <w:rFonts w:ascii="Arial" w:hAnsi="Arial" w:cs="Arial"/>
        </w:rPr>
      </w:pPr>
    </w:p>
    <w:p w:rsidR="00DB7B7D" w:rsidRDefault="00DB7B7D" w:rsidP="00DB7B7D">
      <w:pPr>
        <w:pStyle w:val="Paragraphedeliste"/>
        <w:numPr>
          <w:ilvl w:val="0"/>
          <w:numId w:val="15"/>
        </w:numPr>
        <w:rPr>
          <w:rFonts w:ascii="Arial" w:hAnsi="Arial" w:cs="Arial"/>
        </w:rPr>
      </w:pPr>
      <w:r w:rsidRPr="00DB7B7D">
        <w:rPr>
          <w:rFonts w:ascii="Arial" w:hAnsi="Arial" w:cs="Arial"/>
        </w:rPr>
        <w:t>Produit, Prix, Promotion (publicité ou communication), Place (distribution)</w:t>
      </w:r>
    </w:p>
    <w:p w:rsidR="00C42470" w:rsidRPr="00DB7B7D" w:rsidRDefault="00C42470" w:rsidP="00C42470">
      <w:pPr>
        <w:pStyle w:val="Paragraphedeliste"/>
        <w:ind w:left="1065"/>
        <w:rPr>
          <w:rFonts w:ascii="Arial" w:hAnsi="Arial" w:cs="Arial"/>
        </w:rPr>
      </w:pPr>
    </w:p>
    <w:p w:rsidR="00DB7B7D" w:rsidRDefault="00DB7B7D" w:rsidP="00DB7B7D">
      <w:pPr>
        <w:rPr>
          <w:rFonts w:ascii="Arial" w:hAnsi="Arial" w:cs="Arial"/>
        </w:rPr>
      </w:pPr>
      <w:r w:rsidRPr="00DB7B7D">
        <w:rPr>
          <w:rFonts w:ascii="Arial" w:hAnsi="Arial" w:cs="Arial"/>
        </w:rPr>
        <w:t>C’est à l’entreprise d’adapter la meilleure composition possible entre ces 4 éléments afin d’obtenir le résultat le plus satisfaisant en terme de chiffre d’affaires, de ventes et de résultat.</w:t>
      </w:r>
    </w:p>
    <w:p w:rsidR="00C42470" w:rsidRPr="00DB7B7D" w:rsidRDefault="00C42470" w:rsidP="00DB7B7D">
      <w:pPr>
        <w:rPr>
          <w:rFonts w:ascii="Arial" w:hAnsi="Arial" w:cs="Arial"/>
        </w:rPr>
      </w:pPr>
    </w:p>
    <w:p w:rsidR="00DB7B7D" w:rsidRDefault="00DB7B7D" w:rsidP="00DB7B7D">
      <w:pPr>
        <w:pStyle w:val="Paragraphedeliste"/>
        <w:jc w:val="center"/>
        <w:rPr>
          <w:rFonts w:ascii="Arial" w:hAnsi="Arial" w:cs="Arial"/>
          <w:sz w:val="28"/>
        </w:rPr>
      </w:pPr>
      <w:r w:rsidRPr="00DB7B7D">
        <w:rPr>
          <w:rFonts w:ascii="Arial" w:hAnsi="Arial" w:cs="Arial"/>
          <w:sz w:val="28"/>
        </w:rPr>
        <w:drawing>
          <wp:inline distT="0" distB="0" distL="0" distR="0">
            <wp:extent cx="3428879" cy="3998250"/>
            <wp:effectExtent l="19050" t="0" r="121" b="0"/>
            <wp:docPr id="2" name="Image 1" descr="http://www.elaee.com/wp-content/uploads/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aee.com/wp-content/uploads/4P.jpg"/>
                    <pic:cNvPicPr>
                      <a:picLocks noChangeAspect="1" noChangeArrowheads="1"/>
                    </pic:cNvPicPr>
                  </pic:nvPicPr>
                  <pic:blipFill>
                    <a:blip r:embed="rId8" cstate="print"/>
                    <a:srcRect l="2990" t="2035" r="6977" b="6105"/>
                    <a:stretch>
                      <a:fillRect/>
                    </a:stretch>
                  </pic:blipFill>
                  <pic:spPr bwMode="auto">
                    <a:xfrm>
                      <a:off x="0" y="0"/>
                      <a:ext cx="3432566" cy="4002549"/>
                    </a:xfrm>
                    <a:prstGeom prst="rect">
                      <a:avLst/>
                    </a:prstGeom>
                    <a:noFill/>
                    <a:ln w="9525">
                      <a:noFill/>
                      <a:miter lim="800000"/>
                      <a:headEnd/>
                      <a:tailEnd/>
                    </a:ln>
                  </pic:spPr>
                </pic:pic>
              </a:graphicData>
            </a:graphic>
          </wp:inline>
        </w:drawing>
      </w:r>
    </w:p>
    <w:p w:rsidR="00B77961" w:rsidRPr="00216D1E" w:rsidRDefault="00DB7B7D" w:rsidP="00DB7B7D">
      <w:pPr>
        <w:pStyle w:val="Paragraphedeliste"/>
        <w:numPr>
          <w:ilvl w:val="0"/>
          <w:numId w:val="17"/>
        </w:numPr>
        <w:pBdr>
          <w:bottom w:val="single" w:sz="4" w:space="1" w:color="auto"/>
        </w:pBdr>
        <w:rPr>
          <w:rFonts w:ascii="Arial" w:hAnsi="Arial" w:cs="Arial"/>
          <w:b/>
          <w:sz w:val="28"/>
        </w:rPr>
      </w:pPr>
      <w:r w:rsidRPr="00216D1E">
        <w:rPr>
          <w:rFonts w:ascii="Arial" w:hAnsi="Arial" w:cs="Arial"/>
          <w:b/>
          <w:sz w:val="28"/>
        </w:rPr>
        <w:lastRenderedPageBreak/>
        <w:t>La politique de PRODUIT</w:t>
      </w:r>
    </w:p>
    <w:p w:rsidR="00D75DBE" w:rsidRPr="00DB7B7D" w:rsidRDefault="00D75DBE" w:rsidP="00B77961">
      <w:pPr>
        <w:pStyle w:val="Paragraphedeliste"/>
        <w:rPr>
          <w:rFonts w:ascii="Arial" w:hAnsi="Arial" w:cs="Arial"/>
          <w:sz w:val="32"/>
        </w:rPr>
      </w:pPr>
    </w:p>
    <w:p w:rsidR="00DB7B7D" w:rsidRDefault="00DB7B7D" w:rsidP="00DB7B7D">
      <w:pPr>
        <w:rPr>
          <w:rFonts w:ascii="Arial" w:hAnsi="Arial" w:cs="Arial"/>
        </w:rPr>
      </w:pPr>
      <w:r w:rsidRPr="00DB7B7D">
        <w:rPr>
          <w:rFonts w:ascii="Arial" w:hAnsi="Arial" w:cs="Arial"/>
        </w:rPr>
        <w:t xml:space="preserve">Le produit est un bien matériel ou immatériel (le service) qui satisfait le besoin d’un consommateur. </w:t>
      </w:r>
    </w:p>
    <w:p w:rsidR="00DB7B7D" w:rsidRPr="00DB7B7D" w:rsidRDefault="00DB7B7D" w:rsidP="00DB7B7D">
      <w:pPr>
        <w:pStyle w:val="Paragraphedeliste"/>
        <w:numPr>
          <w:ilvl w:val="0"/>
          <w:numId w:val="19"/>
        </w:numPr>
        <w:rPr>
          <w:rFonts w:ascii="Arial" w:hAnsi="Arial" w:cs="Arial"/>
        </w:rPr>
      </w:pPr>
      <w:r w:rsidRPr="00DB7B7D">
        <w:rPr>
          <w:rFonts w:ascii="Arial" w:hAnsi="Arial" w:cs="Arial"/>
        </w:rPr>
        <w:t>Dans une entreprise de votre secteur professionnel, qu’est-ce qui pourrait faire la différence avec la concurrence en matière de produit (ou service) ? Développez.</w:t>
      </w:r>
    </w:p>
    <w:p w:rsidR="00DB7B7D" w:rsidRPr="00DB7B7D" w:rsidRDefault="00DB7B7D" w:rsidP="00DB7B7D">
      <w:pPr>
        <w:tabs>
          <w:tab w:val="left" w:leader="dot" w:pos="10206"/>
        </w:tabs>
        <w:rPr>
          <w:rFonts w:ascii="Arial" w:hAnsi="Arial" w:cs="Arial"/>
        </w:rPr>
      </w:pPr>
      <w:r w:rsidRPr="00DB7B7D">
        <w:rPr>
          <w:rFonts w:ascii="Arial" w:hAnsi="Arial" w:cs="Arial"/>
        </w:rPr>
        <w:tab/>
      </w:r>
      <w:r w:rsidRPr="00DB7B7D">
        <w:rPr>
          <w:rFonts w:ascii="Arial" w:hAnsi="Arial" w:cs="Arial"/>
        </w:rPr>
        <w:tab/>
      </w:r>
      <w:r w:rsidRPr="00DB7B7D">
        <w:rPr>
          <w:rFonts w:ascii="Arial" w:hAnsi="Arial" w:cs="Arial"/>
        </w:rPr>
        <w:tab/>
      </w:r>
      <w:r w:rsidRPr="00DB7B7D">
        <w:rPr>
          <w:rFonts w:ascii="Arial" w:hAnsi="Arial" w:cs="Arial"/>
        </w:rPr>
        <w:tab/>
      </w:r>
      <w:r w:rsidRPr="00DB7B7D">
        <w:rPr>
          <w:rFonts w:ascii="Arial" w:hAnsi="Arial" w:cs="Arial"/>
        </w:rPr>
        <w:tab/>
      </w:r>
    </w:p>
    <w:p w:rsidR="00B77961" w:rsidRPr="00DB7B7D" w:rsidRDefault="00DB7B7D" w:rsidP="00DB7B7D">
      <w:pPr>
        <w:pStyle w:val="Paragraphedeliste"/>
        <w:ind w:left="142"/>
        <w:rPr>
          <w:rFonts w:ascii="Arial" w:hAnsi="Arial" w:cs="Arial"/>
          <w:b/>
        </w:rPr>
      </w:pPr>
      <w:r w:rsidRPr="00DB7B7D">
        <w:rPr>
          <w:rFonts w:ascii="Arial" w:hAnsi="Arial" w:cs="Arial"/>
          <w:b/>
        </w:rPr>
        <w:t>Document 1 : Le cycle de vie d’un produit</w:t>
      </w:r>
    </w:p>
    <w:p w:rsidR="00DB7B7D" w:rsidRDefault="00DB7B7D" w:rsidP="00DB7B7D">
      <w:pPr>
        <w:pStyle w:val="Paragraphedeliste"/>
        <w:ind w:left="142"/>
        <w:rPr>
          <w:rFonts w:ascii="Arial" w:hAnsi="Arial" w:cs="Arial"/>
          <w:sz w:val="36"/>
        </w:rPr>
      </w:pPr>
      <w:r w:rsidRPr="00DB7B7D">
        <w:rPr>
          <w:rFonts w:ascii="Arial" w:hAnsi="Arial" w:cs="Arial"/>
          <w:sz w:val="36"/>
        </w:rPr>
        <w:drawing>
          <wp:inline distT="0" distB="0" distL="0" distR="0">
            <wp:extent cx="6338996" cy="2895600"/>
            <wp:effectExtent l="19050" t="0" r="4654" b="0"/>
            <wp:docPr id="13" name="Image 1" descr="http://www.cerpeg.ac-versailles.fr/images/courbede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rpeg.ac-versailles.fr/images/courbedevie.jpg"/>
                    <pic:cNvPicPr>
                      <a:picLocks noChangeAspect="1" noChangeArrowheads="1"/>
                    </pic:cNvPicPr>
                  </pic:nvPicPr>
                  <pic:blipFill>
                    <a:blip r:embed="rId9" cstate="print"/>
                    <a:srcRect/>
                    <a:stretch>
                      <a:fillRect/>
                    </a:stretch>
                  </pic:blipFill>
                  <pic:spPr bwMode="auto">
                    <a:xfrm>
                      <a:off x="0" y="0"/>
                      <a:ext cx="6340621" cy="2896342"/>
                    </a:xfrm>
                    <a:prstGeom prst="rect">
                      <a:avLst/>
                    </a:prstGeom>
                    <a:noFill/>
                    <a:ln w="9525">
                      <a:noFill/>
                      <a:miter lim="800000"/>
                      <a:headEnd/>
                      <a:tailEnd/>
                    </a:ln>
                  </pic:spPr>
                </pic:pic>
              </a:graphicData>
            </a:graphic>
          </wp:inline>
        </w:drawing>
      </w:r>
    </w:p>
    <w:p w:rsidR="00DB7B7D" w:rsidRPr="00DB7B7D" w:rsidRDefault="00DB7B7D" w:rsidP="00DB7B7D">
      <w:pPr>
        <w:pStyle w:val="Paragraphedeliste"/>
        <w:ind w:left="142"/>
        <w:rPr>
          <w:rFonts w:ascii="Arial" w:hAnsi="Arial" w:cs="Arial"/>
          <w:sz w:val="14"/>
        </w:rPr>
      </w:pPr>
    </w:p>
    <w:p w:rsidR="007F3D34" w:rsidRPr="00D13B30" w:rsidRDefault="00DB7B7D" w:rsidP="00DB7B7D">
      <w:pPr>
        <w:pStyle w:val="Paragraphedeliste"/>
        <w:numPr>
          <w:ilvl w:val="0"/>
          <w:numId w:val="19"/>
        </w:numPr>
        <w:spacing w:before="240"/>
        <w:rPr>
          <w:rFonts w:ascii="Arial" w:hAnsi="Arial" w:cs="Arial"/>
        </w:rPr>
      </w:pPr>
      <w:r>
        <w:rPr>
          <w:rFonts w:ascii="Arial" w:hAnsi="Arial" w:cs="Arial"/>
        </w:rPr>
        <w:t>Identifier les différents cycles de vie du produit</w:t>
      </w:r>
      <w:r w:rsidR="007F3D34" w:rsidRPr="00D13B30">
        <w:rPr>
          <w:rFonts w:ascii="Arial" w:hAnsi="Arial" w:cs="Arial"/>
        </w:rPr>
        <w:t> ?</w:t>
      </w:r>
    </w:p>
    <w:p w:rsidR="007F3D34" w:rsidRPr="00D13B30" w:rsidRDefault="007F3D34" w:rsidP="007F3D34">
      <w:pPr>
        <w:tabs>
          <w:tab w:val="left" w:leader="dot" w:pos="9923"/>
        </w:tabs>
        <w:rPr>
          <w:rFonts w:ascii="Arial" w:hAnsi="Arial" w:cs="Arial"/>
        </w:rPr>
      </w:pPr>
      <w:r w:rsidRPr="00D13B30">
        <w:rPr>
          <w:rFonts w:ascii="Arial" w:hAnsi="Arial" w:cs="Arial"/>
        </w:rPr>
        <w:tab/>
      </w:r>
      <w:r w:rsidRPr="00D13B30">
        <w:rPr>
          <w:rFonts w:ascii="Arial" w:hAnsi="Arial" w:cs="Arial"/>
        </w:rPr>
        <w:tab/>
      </w:r>
      <w:r w:rsidR="00DB7B7D">
        <w:rPr>
          <w:rFonts w:ascii="Arial" w:hAnsi="Arial" w:cs="Arial"/>
        </w:rPr>
        <w:tab/>
      </w:r>
    </w:p>
    <w:p w:rsidR="007F3D34" w:rsidRPr="00D13B30" w:rsidRDefault="00DB7B7D" w:rsidP="00DB7B7D">
      <w:pPr>
        <w:pStyle w:val="Paragraphedeliste"/>
        <w:numPr>
          <w:ilvl w:val="0"/>
          <w:numId w:val="19"/>
        </w:numPr>
        <w:rPr>
          <w:rFonts w:ascii="Arial" w:hAnsi="Arial" w:cs="Arial"/>
        </w:rPr>
      </w:pPr>
      <w:r>
        <w:rPr>
          <w:rFonts w:ascii="Arial" w:hAnsi="Arial" w:cs="Arial"/>
        </w:rPr>
        <w:t>Comment évolue les ventes en phase de maturité</w:t>
      </w:r>
      <w:r w:rsidR="007F3D34" w:rsidRPr="00D13B30">
        <w:rPr>
          <w:rFonts w:ascii="Arial" w:hAnsi="Arial" w:cs="Arial"/>
        </w:rPr>
        <w:t> ?</w:t>
      </w:r>
    </w:p>
    <w:p w:rsidR="00DB7B7D" w:rsidRDefault="007F3D34" w:rsidP="00DB7B7D">
      <w:pPr>
        <w:tabs>
          <w:tab w:val="left" w:leader="dot" w:pos="9923"/>
        </w:tabs>
        <w:rPr>
          <w:rFonts w:ascii="Arial" w:hAnsi="Arial" w:cs="Arial"/>
        </w:rPr>
      </w:pPr>
      <w:r w:rsidRPr="00D13B30">
        <w:rPr>
          <w:rFonts w:ascii="Arial" w:hAnsi="Arial" w:cs="Arial"/>
        </w:rPr>
        <w:tab/>
      </w:r>
      <w:r w:rsidRPr="00D13B30">
        <w:rPr>
          <w:rFonts w:ascii="Arial" w:hAnsi="Arial" w:cs="Arial"/>
        </w:rPr>
        <w:tab/>
      </w:r>
      <w:r w:rsidR="00DB7B7D">
        <w:rPr>
          <w:rFonts w:ascii="Arial" w:hAnsi="Arial" w:cs="Arial"/>
        </w:rPr>
        <w:tab/>
      </w:r>
      <w:r w:rsidR="00DB7B7D">
        <w:rPr>
          <w:rFonts w:ascii="Arial" w:hAnsi="Arial" w:cs="Arial"/>
        </w:rPr>
        <w:tab/>
      </w:r>
    </w:p>
    <w:p w:rsidR="00C42470" w:rsidRDefault="00C42470" w:rsidP="00DB7B7D">
      <w:pPr>
        <w:tabs>
          <w:tab w:val="left" w:leader="dot" w:pos="9923"/>
        </w:tabs>
        <w:rPr>
          <w:rFonts w:ascii="Arial" w:hAnsi="Arial" w:cs="Arial"/>
        </w:rPr>
      </w:pPr>
    </w:p>
    <w:p w:rsidR="00DB7B7D" w:rsidRPr="00216D1E" w:rsidRDefault="00DB7B7D" w:rsidP="00DB7B7D">
      <w:pPr>
        <w:pStyle w:val="Paragraphedeliste"/>
        <w:numPr>
          <w:ilvl w:val="0"/>
          <w:numId w:val="17"/>
        </w:numPr>
        <w:pBdr>
          <w:bottom w:val="single" w:sz="4" w:space="1" w:color="auto"/>
        </w:pBdr>
        <w:tabs>
          <w:tab w:val="left" w:leader="dot" w:pos="9923"/>
        </w:tabs>
        <w:rPr>
          <w:rFonts w:ascii="Arial" w:hAnsi="Arial" w:cs="Arial"/>
          <w:b/>
          <w:sz w:val="28"/>
        </w:rPr>
      </w:pPr>
      <w:r w:rsidRPr="00216D1E">
        <w:rPr>
          <w:rFonts w:ascii="Arial" w:hAnsi="Arial" w:cs="Arial"/>
          <w:b/>
          <w:sz w:val="28"/>
        </w:rPr>
        <w:t>La politique de PRIX</w:t>
      </w:r>
    </w:p>
    <w:p w:rsidR="00DB7B7D" w:rsidRDefault="00DB7B7D" w:rsidP="007F3D34">
      <w:pPr>
        <w:tabs>
          <w:tab w:val="left" w:leader="dot" w:pos="9923"/>
        </w:tabs>
        <w:rPr>
          <w:rFonts w:ascii="Arial" w:hAnsi="Arial" w:cs="Arial"/>
        </w:rPr>
      </w:pPr>
    </w:p>
    <w:p w:rsidR="00DB7B7D" w:rsidRDefault="00216D1E" w:rsidP="007F3D34">
      <w:pPr>
        <w:tabs>
          <w:tab w:val="left" w:leader="dot" w:pos="9923"/>
        </w:tabs>
        <w:rPr>
          <w:rFonts w:ascii="Arial" w:hAnsi="Arial" w:cs="Arial"/>
        </w:rPr>
      </w:pPr>
      <w:r>
        <w:rPr>
          <w:noProof/>
        </w:rPr>
        <w:pict>
          <v:roundrect id="_x0000_s1031" style="position:absolute;margin-left:9.75pt;margin-top:3.2pt;width:519pt;height:113.65pt;z-index:251659264" arcsize="10923f" fillcolor="white [3201]" strokecolor="#4bacc6 [3208]" strokeweight="2.5pt">
            <v:shadow color="#868686"/>
            <v:textbox>
              <w:txbxContent>
                <w:p w:rsidR="00FF05B4" w:rsidRPr="00D13B30" w:rsidRDefault="00FF05B4" w:rsidP="007F3D34">
                  <w:pPr>
                    <w:rPr>
                      <w:rFonts w:ascii="Arial" w:hAnsi="Arial" w:cs="Arial"/>
                      <w:b/>
                    </w:rPr>
                  </w:pPr>
                  <w:r w:rsidRPr="00D13B30">
                    <w:rPr>
                      <w:rFonts w:ascii="Arial" w:hAnsi="Arial" w:cs="Arial"/>
                      <w:b/>
                    </w:rPr>
                    <w:t>INFO 1</w:t>
                  </w:r>
                </w:p>
                <w:p w:rsidR="00FF05B4" w:rsidRDefault="00FF05B4" w:rsidP="007F3D34">
                  <w:pPr>
                    <w:rPr>
                      <w:rFonts w:ascii="Arial" w:hAnsi="Arial" w:cs="Arial"/>
                    </w:rPr>
                  </w:pPr>
                  <w:r>
                    <w:rPr>
                      <w:rFonts w:ascii="Arial" w:hAnsi="Arial" w:cs="Arial"/>
                    </w:rPr>
                    <w:t>La fixation du prix de vente est le résultat de la prise en compte de plusieurs paramètres :</w:t>
                  </w:r>
                </w:p>
                <w:p w:rsidR="00FF05B4" w:rsidRDefault="00C42470" w:rsidP="00DB7B7D">
                  <w:pPr>
                    <w:pStyle w:val="Paragraphedeliste"/>
                    <w:numPr>
                      <w:ilvl w:val="0"/>
                      <w:numId w:val="21"/>
                    </w:numPr>
                    <w:rPr>
                      <w:rFonts w:ascii="Arial" w:hAnsi="Arial" w:cs="Arial"/>
                    </w:rPr>
                  </w:pPr>
                  <w:r>
                    <w:rPr>
                      <w:rFonts w:ascii="Arial" w:hAnsi="Arial" w:cs="Arial"/>
                    </w:rPr>
                    <w:t>L</w:t>
                  </w:r>
                  <w:r w:rsidR="00FF05B4">
                    <w:rPr>
                      <w:rFonts w:ascii="Arial" w:hAnsi="Arial" w:cs="Arial"/>
                    </w:rPr>
                    <w:t>es différents coûts (achats, production, distribution)</w:t>
                  </w:r>
                </w:p>
                <w:p w:rsidR="00FF05B4" w:rsidRDefault="00FF05B4" w:rsidP="00DB7B7D">
                  <w:pPr>
                    <w:pStyle w:val="Paragraphedeliste"/>
                    <w:numPr>
                      <w:ilvl w:val="0"/>
                      <w:numId w:val="21"/>
                    </w:numPr>
                    <w:rPr>
                      <w:rFonts w:ascii="Arial" w:hAnsi="Arial" w:cs="Arial"/>
                    </w:rPr>
                  </w:pPr>
                  <w:r>
                    <w:rPr>
                      <w:rFonts w:ascii="Arial" w:hAnsi="Arial" w:cs="Arial"/>
                    </w:rPr>
                    <w:t>La marge souhaitée</w:t>
                  </w:r>
                </w:p>
                <w:p w:rsidR="00FF05B4" w:rsidRDefault="00FF05B4" w:rsidP="00DB7B7D">
                  <w:pPr>
                    <w:pStyle w:val="Paragraphedeliste"/>
                    <w:numPr>
                      <w:ilvl w:val="0"/>
                      <w:numId w:val="21"/>
                    </w:numPr>
                    <w:rPr>
                      <w:rFonts w:ascii="Arial" w:hAnsi="Arial" w:cs="Arial"/>
                    </w:rPr>
                  </w:pPr>
                  <w:r>
                    <w:rPr>
                      <w:rFonts w:ascii="Arial" w:hAnsi="Arial" w:cs="Arial"/>
                    </w:rPr>
                    <w:t>Le prix que le client est prêt à payer</w:t>
                  </w:r>
                </w:p>
                <w:p w:rsidR="00FF05B4" w:rsidRPr="00DB7B7D" w:rsidRDefault="00FF05B4" w:rsidP="00DB7B7D">
                  <w:pPr>
                    <w:pStyle w:val="Paragraphedeliste"/>
                    <w:numPr>
                      <w:ilvl w:val="0"/>
                      <w:numId w:val="21"/>
                    </w:numPr>
                    <w:rPr>
                      <w:rFonts w:ascii="Arial" w:hAnsi="Arial" w:cs="Arial"/>
                    </w:rPr>
                  </w:pPr>
                  <w:r>
                    <w:rPr>
                      <w:rFonts w:ascii="Arial" w:hAnsi="Arial" w:cs="Arial"/>
                    </w:rPr>
                    <w:t>Les pr</w:t>
                  </w:r>
                  <w:r w:rsidR="00216D1E">
                    <w:rPr>
                      <w:rFonts w:ascii="Arial" w:hAnsi="Arial" w:cs="Arial"/>
                    </w:rPr>
                    <w:t>i</w:t>
                  </w:r>
                  <w:r>
                    <w:rPr>
                      <w:rFonts w:ascii="Arial" w:hAnsi="Arial" w:cs="Arial"/>
                    </w:rPr>
                    <w:t>x fixés par la concurrence</w:t>
                  </w:r>
                </w:p>
                <w:p w:rsidR="00FF05B4" w:rsidRDefault="00FF05B4" w:rsidP="007F3D34"/>
              </w:txbxContent>
            </v:textbox>
          </v:roundrect>
        </w:pict>
      </w:r>
    </w:p>
    <w:p w:rsidR="007F3D34" w:rsidRDefault="007F3D34" w:rsidP="007F3D34">
      <w:pPr>
        <w:tabs>
          <w:tab w:val="left" w:leader="dot" w:pos="9923"/>
        </w:tabs>
        <w:rPr>
          <w:rFonts w:ascii="Arial" w:hAnsi="Arial" w:cs="Arial"/>
        </w:rPr>
      </w:pPr>
    </w:p>
    <w:p w:rsidR="00DB7B7D" w:rsidRDefault="00DB7B7D" w:rsidP="007F3D34">
      <w:pPr>
        <w:tabs>
          <w:tab w:val="left" w:leader="dot" w:pos="9923"/>
        </w:tabs>
        <w:rPr>
          <w:rFonts w:ascii="Arial" w:hAnsi="Arial" w:cs="Arial"/>
        </w:rPr>
      </w:pPr>
    </w:p>
    <w:p w:rsidR="00DB7B7D" w:rsidRDefault="00DB7B7D" w:rsidP="007F3D34">
      <w:pPr>
        <w:tabs>
          <w:tab w:val="left" w:leader="dot" w:pos="9923"/>
        </w:tabs>
        <w:rPr>
          <w:rFonts w:ascii="Arial" w:hAnsi="Arial" w:cs="Arial"/>
        </w:rPr>
      </w:pPr>
    </w:p>
    <w:p w:rsidR="00DB7B7D" w:rsidRDefault="00DB7B7D" w:rsidP="007F3D34">
      <w:pPr>
        <w:tabs>
          <w:tab w:val="left" w:leader="dot" w:pos="9923"/>
        </w:tabs>
        <w:rPr>
          <w:rFonts w:ascii="Arial" w:hAnsi="Arial" w:cs="Arial"/>
        </w:rPr>
      </w:pPr>
    </w:p>
    <w:p w:rsidR="00FF05B4" w:rsidRDefault="00FF05B4" w:rsidP="007F3D34">
      <w:pPr>
        <w:tabs>
          <w:tab w:val="left" w:leader="dot" w:pos="9923"/>
        </w:tabs>
        <w:rPr>
          <w:rFonts w:ascii="Arial" w:hAnsi="Arial" w:cs="Arial"/>
        </w:rPr>
      </w:pPr>
    </w:p>
    <w:p w:rsidR="00FF05B4" w:rsidRDefault="00FF05B4" w:rsidP="007F3D34">
      <w:pPr>
        <w:tabs>
          <w:tab w:val="left" w:leader="dot" w:pos="9923"/>
        </w:tabs>
        <w:rPr>
          <w:rFonts w:ascii="Arial" w:hAnsi="Arial" w:cs="Arial"/>
        </w:rPr>
      </w:pPr>
    </w:p>
    <w:p w:rsidR="00FF05B4" w:rsidRDefault="00FF05B4" w:rsidP="007F3D34">
      <w:pPr>
        <w:tabs>
          <w:tab w:val="left" w:leader="dot" w:pos="9923"/>
        </w:tabs>
        <w:rPr>
          <w:rFonts w:ascii="Arial" w:hAnsi="Arial" w:cs="Arial"/>
        </w:rPr>
      </w:pPr>
    </w:p>
    <w:p w:rsidR="00216D1E" w:rsidRDefault="00216D1E" w:rsidP="007F3D34">
      <w:pPr>
        <w:tabs>
          <w:tab w:val="left" w:leader="dot" w:pos="9923"/>
        </w:tabs>
        <w:rPr>
          <w:rFonts w:ascii="Arial" w:hAnsi="Arial" w:cs="Arial"/>
        </w:rPr>
      </w:pPr>
    </w:p>
    <w:p w:rsidR="00216D1E" w:rsidRDefault="00216D1E" w:rsidP="007F3D34">
      <w:pPr>
        <w:tabs>
          <w:tab w:val="left" w:leader="dot" w:pos="9923"/>
        </w:tabs>
        <w:rPr>
          <w:rFonts w:ascii="Arial" w:hAnsi="Arial" w:cs="Arial"/>
        </w:rPr>
      </w:pPr>
      <w:r>
        <w:rPr>
          <w:rFonts w:ascii="Arial" w:hAnsi="Arial" w:cs="Arial"/>
          <w:noProof/>
        </w:rPr>
        <w:pict>
          <v:roundrect id="_x0000_s1037" style="position:absolute;margin-left:9.75pt;margin-top:7.25pt;width:519pt;height:94.9pt;z-index:251663360" arcsize="10923f" fillcolor="white [3201]" strokecolor="#4bacc6 [3208]" strokeweight="2.5pt">
            <v:shadow color="#868686"/>
            <v:textbox>
              <w:txbxContent>
                <w:p w:rsidR="00FF05B4" w:rsidRDefault="00FF05B4" w:rsidP="00FF05B4">
                  <w:pPr>
                    <w:rPr>
                      <w:rFonts w:ascii="Arial" w:hAnsi="Arial" w:cs="Arial"/>
                      <w:b/>
                    </w:rPr>
                  </w:pPr>
                  <w:r>
                    <w:rPr>
                      <w:rFonts w:ascii="Arial" w:hAnsi="Arial" w:cs="Arial"/>
                      <w:b/>
                    </w:rPr>
                    <w:t>INFO 2</w:t>
                  </w:r>
                </w:p>
                <w:p w:rsidR="00FF05B4" w:rsidRDefault="00FF05B4" w:rsidP="00FF05B4">
                  <w:pPr>
                    <w:rPr>
                      <w:rFonts w:ascii="Arial" w:hAnsi="Arial" w:cs="Arial"/>
                    </w:rPr>
                  </w:pPr>
                  <w:r>
                    <w:rPr>
                      <w:rFonts w:ascii="Arial" w:hAnsi="Arial" w:cs="Arial"/>
                    </w:rPr>
                    <w:t>L’entreprise peut choisir entre 3 stratégie</w:t>
                  </w:r>
                  <w:r w:rsidR="00C42470">
                    <w:rPr>
                      <w:rFonts w:ascii="Arial" w:hAnsi="Arial" w:cs="Arial"/>
                    </w:rPr>
                    <w:t>s</w:t>
                  </w:r>
                  <w:r>
                    <w:rPr>
                      <w:rFonts w:ascii="Arial" w:hAnsi="Arial" w:cs="Arial"/>
                    </w:rPr>
                    <w:t xml:space="preserve"> pour fixer son prix :</w:t>
                  </w:r>
                </w:p>
                <w:p w:rsidR="00FF05B4" w:rsidRPr="00FF05B4" w:rsidRDefault="00FF05B4" w:rsidP="00FF05B4">
                  <w:pPr>
                    <w:pStyle w:val="Paragraphedeliste"/>
                    <w:numPr>
                      <w:ilvl w:val="0"/>
                      <w:numId w:val="22"/>
                    </w:numPr>
                    <w:rPr>
                      <w:rFonts w:ascii="Arial" w:hAnsi="Arial" w:cs="Arial"/>
                      <w:b/>
                    </w:rPr>
                  </w:pPr>
                  <w:r>
                    <w:rPr>
                      <w:rFonts w:ascii="Arial" w:hAnsi="Arial" w:cs="Arial"/>
                      <w:b/>
                    </w:rPr>
                    <w:t xml:space="preserve">L’écrémage : </w:t>
                  </w:r>
                  <w:r>
                    <w:rPr>
                      <w:rFonts w:ascii="Arial" w:hAnsi="Arial" w:cs="Arial"/>
                    </w:rPr>
                    <w:t>prix plus haut que la concurrence pour une image de qualité</w:t>
                  </w:r>
                </w:p>
                <w:p w:rsidR="00FF05B4" w:rsidRPr="00FF05B4" w:rsidRDefault="00FF05B4" w:rsidP="00FF05B4">
                  <w:pPr>
                    <w:pStyle w:val="Paragraphedeliste"/>
                    <w:numPr>
                      <w:ilvl w:val="0"/>
                      <w:numId w:val="22"/>
                    </w:numPr>
                    <w:rPr>
                      <w:rFonts w:ascii="Arial" w:hAnsi="Arial" w:cs="Arial"/>
                      <w:b/>
                    </w:rPr>
                  </w:pPr>
                  <w:r>
                    <w:rPr>
                      <w:rFonts w:ascii="Arial" w:hAnsi="Arial" w:cs="Arial"/>
                      <w:b/>
                    </w:rPr>
                    <w:t xml:space="preserve">La pénétration : </w:t>
                  </w:r>
                  <w:r>
                    <w:rPr>
                      <w:rFonts w:ascii="Arial" w:hAnsi="Arial" w:cs="Arial"/>
                    </w:rPr>
                    <w:t>prix plus bas que la concurrence, volumes de ventes importants</w:t>
                  </w:r>
                </w:p>
                <w:p w:rsidR="00FF05B4" w:rsidRPr="00FF05B4" w:rsidRDefault="00FF05B4" w:rsidP="00FF05B4">
                  <w:pPr>
                    <w:pStyle w:val="Paragraphedeliste"/>
                    <w:numPr>
                      <w:ilvl w:val="0"/>
                      <w:numId w:val="22"/>
                    </w:numPr>
                    <w:rPr>
                      <w:rFonts w:ascii="Arial" w:hAnsi="Arial" w:cs="Arial"/>
                      <w:b/>
                    </w:rPr>
                  </w:pPr>
                  <w:r>
                    <w:rPr>
                      <w:rFonts w:ascii="Arial" w:hAnsi="Arial" w:cs="Arial"/>
                      <w:b/>
                    </w:rPr>
                    <w:t xml:space="preserve">L’alignement : </w:t>
                  </w:r>
                  <w:r w:rsidR="00216D1E" w:rsidRPr="00216D1E">
                    <w:rPr>
                      <w:rFonts w:ascii="Arial" w:hAnsi="Arial" w:cs="Arial"/>
                    </w:rPr>
                    <w:t>prix aligné sur ceux de la concurrence</w:t>
                  </w:r>
                </w:p>
                <w:p w:rsidR="00FF05B4" w:rsidRDefault="00FF05B4" w:rsidP="00FF05B4"/>
              </w:txbxContent>
            </v:textbox>
          </v:roundrect>
        </w:pict>
      </w:r>
    </w:p>
    <w:p w:rsidR="00216D1E" w:rsidRDefault="00216D1E" w:rsidP="007F3D34">
      <w:pPr>
        <w:tabs>
          <w:tab w:val="left" w:leader="dot" w:pos="9923"/>
        </w:tabs>
        <w:rPr>
          <w:rFonts w:ascii="Arial" w:hAnsi="Arial" w:cs="Arial"/>
        </w:rPr>
      </w:pPr>
    </w:p>
    <w:p w:rsidR="00216D1E" w:rsidRDefault="00216D1E" w:rsidP="007F3D34">
      <w:pPr>
        <w:tabs>
          <w:tab w:val="left" w:leader="dot" w:pos="9923"/>
        </w:tabs>
        <w:rPr>
          <w:rFonts w:ascii="Arial" w:hAnsi="Arial" w:cs="Arial"/>
        </w:rPr>
      </w:pPr>
    </w:p>
    <w:p w:rsidR="00216D1E" w:rsidRDefault="00216D1E" w:rsidP="007F3D34">
      <w:pPr>
        <w:tabs>
          <w:tab w:val="left" w:leader="dot" w:pos="9923"/>
        </w:tabs>
        <w:rPr>
          <w:rFonts w:ascii="Arial" w:hAnsi="Arial" w:cs="Arial"/>
        </w:rPr>
      </w:pPr>
    </w:p>
    <w:p w:rsidR="00216D1E" w:rsidRDefault="00216D1E" w:rsidP="007F3D34">
      <w:pPr>
        <w:tabs>
          <w:tab w:val="left" w:leader="dot" w:pos="9923"/>
        </w:tabs>
        <w:rPr>
          <w:rFonts w:ascii="Arial" w:hAnsi="Arial" w:cs="Arial"/>
        </w:rPr>
      </w:pPr>
    </w:p>
    <w:p w:rsidR="00216D1E" w:rsidRDefault="00216D1E" w:rsidP="00216D1E">
      <w:pPr>
        <w:pStyle w:val="Paragraphedeliste"/>
        <w:numPr>
          <w:ilvl w:val="0"/>
          <w:numId w:val="19"/>
        </w:numPr>
        <w:rPr>
          <w:rFonts w:ascii="Arial" w:hAnsi="Arial" w:cs="Arial"/>
        </w:rPr>
      </w:pPr>
      <w:r>
        <w:rPr>
          <w:rFonts w:ascii="Arial" w:hAnsi="Arial" w:cs="Arial"/>
        </w:rPr>
        <w:lastRenderedPageBreak/>
        <w:t xml:space="preserve">Citer un exemple d’entreprise qui pratique ou a pratiqué une politique d’écrémage, de </w:t>
      </w:r>
    </w:p>
    <w:p w:rsidR="00216D1E" w:rsidRDefault="00216D1E" w:rsidP="00C42470">
      <w:pPr>
        <w:pStyle w:val="Paragraphedeliste"/>
        <w:rPr>
          <w:rFonts w:ascii="Arial" w:hAnsi="Arial" w:cs="Arial"/>
        </w:rPr>
      </w:pPr>
      <w:proofErr w:type="gramStart"/>
      <w:r>
        <w:rPr>
          <w:rFonts w:ascii="Arial" w:hAnsi="Arial" w:cs="Arial"/>
        </w:rPr>
        <w:t>pénétration</w:t>
      </w:r>
      <w:proofErr w:type="gramEnd"/>
      <w:r>
        <w:rPr>
          <w:rFonts w:ascii="Arial" w:hAnsi="Arial" w:cs="Arial"/>
        </w:rPr>
        <w:t xml:space="preserve"> et d’alignement.</w:t>
      </w:r>
    </w:p>
    <w:p w:rsidR="00F4064A" w:rsidRPr="00D13B30" w:rsidRDefault="00F4064A" w:rsidP="00C42470">
      <w:pPr>
        <w:pStyle w:val="Paragraphedeliste"/>
        <w:rPr>
          <w:rFonts w:ascii="Arial" w:hAnsi="Arial" w:cs="Arial"/>
        </w:rPr>
      </w:pPr>
    </w:p>
    <w:p w:rsidR="00C42470" w:rsidRDefault="00C42470" w:rsidP="00216D1E">
      <w:pPr>
        <w:tabs>
          <w:tab w:val="left" w:leader="dot" w:pos="9923"/>
        </w:tabs>
        <w:rPr>
          <w:rFonts w:ascii="Arial" w:hAnsi="Arial" w:cs="Arial"/>
        </w:rPr>
      </w:pPr>
      <w:r>
        <w:rPr>
          <w:rFonts w:ascii="Arial" w:hAnsi="Arial" w:cs="Arial"/>
        </w:rPr>
        <w:t xml:space="preserve">Ecrémage : </w:t>
      </w:r>
      <w:r w:rsidR="00216D1E" w:rsidRPr="00D13B30">
        <w:rPr>
          <w:rFonts w:ascii="Arial" w:hAnsi="Arial" w:cs="Arial"/>
        </w:rPr>
        <w:tab/>
      </w:r>
      <w:r w:rsidR="00216D1E" w:rsidRPr="00D13B30">
        <w:rPr>
          <w:rFonts w:ascii="Arial" w:hAnsi="Arial" w:cs="Arial"/>
        </w:rPr>
        <w:tab/>
      </w:r>
    </w:p>
    <w:p w:rsidR="00C42470" w:rsidRDefault="00C42470" w:rsidP="00216D1E">
      <w:pPr>
        <w:tabs>
          <w:tab w:val="left" w:leader="dot" w:pos="9923"/>
        </w:tabs>
        <w:rPr>
          <w:rFonts w:ascii="Arial" w:hAnsi="Arial" w:cs="Arial"/>
        </w:rPr>
      </w:pPr>
      <w:r>
        <w:rPr>
          <w:rFonts w:ascii="Arial" w:hAnsi="Arial" w:cs="Arial"/>
        </w:rPr>
        <w:t>Pénétration :</w:t>
      </w:r>
      <w:r w:rsidR="00216D1E">
        <w:rPr>
          <w:rFonts w:ascii="Arial" w:hAnsi="Arial" w:cs="Arial"/>
        </w:rPr>
        <w:tab/>
      </w:r>
      <w:r w:rsidR="00216D1E">
        <w:rPr>
          <w:rFonts w:ascii="Arial" w:hAnsi="Arial" w:cs="Arial"/>
        </w:rPr>
        <w:tab/>
      </w:r>
    </w:p>
    <w:p w:rsidR="00C42470" w:rsidRDefault="00C42470" w:rsidP="00C42470">
      <w:pPr>
        <w:tabs>
          <w:tab w:val="left" w:leader="dot" w:pos="9923"/>
        </w:tabs>
        <w:rPr>
          <w:rFonts w:ascii="Arial" w:hAnsi="Arial" w:cs="Arial"/>
        </w:rPr>
      </w:pPr>
      <w:r>
        <w:rPr>
          <w:rFonts w:ascii="Arial" w:hAnsi="Arial" w:cs="Arial"/>
        </w:rPr>
        <w:t>Alignement :</w:t>
      </w:r>
      <w:r w:rsidR="00216D1E">
        <w:rPr>
          <w:rFonts w:ascii="Arial" w:hAnsi="Arial" w:cs="Arial"/>
        </w:rPr>
        <w:tab/>
      </w:r>
      <w:r w:rsidR="00216D1E">
        <w:rPr>
          <w:rFonts w:ascii="Arial" w:hAnsi="Arial" w:cs="Arial"/>
        </w:rPr>
        <w:tab/>
      </w:r>
    </w:p>
    <w:p w:rsidR="00C42470" w:rsidRDefault="00C42470" w:rsidP="00C42470">
      <w:pPr>
        <w:tabs>
          <w:tab w:val="left" w:leader="dot" w:pos="9923"/>
        </w:tabs>
        <w:rPr>
          <w:rFonts w:ascii="Arial" w:hAnsi="Arial" w:cs="Arial"/>
        </w:rPr>
      </w:pPr>
    </w:p>
    <w:p w:rsidR="00FF05B4" w:rsidRPr="00C42470" w:rsidRDefault="00216D1E" w:rsidP="00C42470">
      <w:pPr>
        <w:pStyle w:val="Paragraphedeliste"/>
        <w:numPr>
          <w:ilvl w:val="0"/>
          <w:numId w:val="19"/>
        </w:numPr>
        <w:tabs>
          <w:tab w:val="left" w:leader="dot" w:pos="9923"/>
        </w:tabs>
        <w:rPr>
          <w:rFonts w:ascii="Arial" w:hAnsi="Arial" w:cs="Arial"/>
        </w:rPr>
      </w:pPr>
      <w:r w:rsidRPr="00C42470">
        <w:rPr>
          <w:rFonts w:ascii="Arial" w:hAnsi="Arial" w:cs="Arial"/>
        </w:rPr>
        <w:t>Selon vous, quelle est la politique de prix de votre entreprise ? (stage ou alternance)</w:t>
      </w:r>
    </w:p>
    <w:p w:rsidR="00216D1E" w:rsidRPr="00216D1E" w:rsidRDefault="00216D1E" w:rsidP="00216D1E">
      <w:pPr>
        <w:tabs>
          <w:tab w:val="left" w:leader="dot" w:pos="9923"/>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05B4" w:rsidRDefault="00FF05B4" w:rsidP="007F3D34">
      <w:pPr>
        <w:tabs>
          <w:tab w:val="left" w:leader="dot" w:pos="9923"/>
        </w:tabs>
        <w:rPr>
          <w:rFonts w:ascii="Arial" w:hAnsi="Arial" w:cs="Arial"/>
        </w:rPr>
      </w:pPr>
    </w:p>
    <w:p w:rsidR="00216D1E" w:rsidRDefault="00216D1E" w:rsidP="007F3D34">
      <w:pPr>
        <w:tabs>
          <w:tab w:val="left" w:leader="dot" w:pos="9923"/>
        </w:tabs>
        <w:rPr>
          <w:rFonts w:ascii="Arial" w:hAnsi="Arial" w:cs="Arial"/>
        </w:rPr>
      </w:pPr>
    </w:p>
    <w:p w:rsidR="00C42470" w:rsidRPr="00216D1E" w:rsidRDefault="00C42470" w:rsidP="00C42470">
      <w:pPr>
        <w:pStyle w:val="Paragraphedeliste"/>
        <w:numPr>
          <w:ilvl w:val="0"/>
          <w:numId w:val="17"/>
        </w:numPr>
        <w:pBdr>
          <w:bottom w:val="single" w:sz="4" w:space="1" w:color="auto"/>
        </w:pBdr>
        <w:tabs>
          <w:tab w:val="left" w:leader="dot" w:pos="9923"/>
        </w:tabs>
        <w:rPr>
          <w:rFonts w:ascii="Arial" w:hAnsi="Arial" w:cs="Arial"/>
          <w:b/>
          <w:sz w:val="28"/>
        </w:rPr>
      </w:pPr>
      <w:r>
        <w:rPr>
          <w:rFonts w:ascii="Arial" w:hAnsi="Arial" w:cs="Arial"/>
          <w:b/>
          <w:sz w:val="28"/>
        </w:rPr>
        <w:t>La politique de COMMUNICATION</w:t>
      </w:r>
    </w:p>
    <w:p w:rsidR="00C42470" w:rsidRDefault="00C42470" w:rsidP="007F3D34">
      <w:pPr>
        <w:tabs>
          <w:tab w:val="left" w:leader="dot" w:pos="9923"/>
        </w:tabs>
        <w:rPr>
          <w:rFonts w:ascii="Arial" w:hAnsi="Arial" w:cs="Arial"/>
        </w:rPr>
      </w:pPr>
    </w:p>
    <w:p w:rsidR="00F4064A" w:rsidRDefault="00F4064A" w:rsidP="00F4064A">
      <w:pPr>
        <w:pStyle w:val="Paragraphedeliste"/>
        <w:ind w:left="142"/>
        <w:rPr>
          <w:rFonts w:ascii="Arial" w:hAnsi="Arial" w:cs="Arial"/>
          <w:b/>
        </w:rPr>
      </w:pPr>
    </w:p>
    <w:p w:rsidR="00F4064A" w:rsidRDefault="00F4064A" w:rsidP="00F4064A">
      <w:pPr>
        <w:pStyle w:val="Paragraphedeliste"/>
        <w:ind w:left="142"/>
        <w:rPr>
          <w:rFonts w:ascii="Arial" w:hAnsi="Arial" w:cs="Arial"/>
          <w:b/>
        </w:rPr>
      </w:pPr>
    </w:p>
    <w:p w:rsidR="00F4064A" w:rsidRPr="00DB7B7D" w:rsidRDefault="00F4064A" w:rsidP="00F4064A">
      <w:pPr>
        <w:pStyle w:val="Paragraphedeliste"/>
        <w:ind w:left="142"/>
        <w:rPr>
          <w:rFonts w:ascii="Arial" w:hAnsi="Arial" w:cs="Arial"/>
          <w:b/>
        </w:rPr>
      </w:pPr>
      <w:r>
        <w:rPr>
          <w:rFonts w:ascii="Arial" w:hAnsi="Arial" w:cs="Arial"/>
          <w:b/>
        </w:rPr>
        <w:t xml:space="preserve">Document 2 : </w:t>
      </w:r>
      <w:r w:rsidRPr="00F4064A">
        <w:rPr>
          <w:rFonts w:ascii="Arial" w:hAnsi="Arial" w:cs="Arial"/>
        </w:rPr>
        <w:t>La stratégie de communication</w:t>
      </w:r>
    </w:p>
    <w:p w:rsidR="00F4064A" w:rsidRPr="00F4064A" w:rsidRDefault="00F4064A" w:rsidP="00216D1E">
      <w:pPr>
        <w:shd w:val="clear" w:color="auto" w:fill="FFFFFF"/>
        <w:spacing w:after="150"/>
        <w:outlineLvl w:val="0"/>
        <w:rPr>
          <w:rFonts w:ascii="Helvetica" w:hAnsi="Helvetica" w:cs="Helvetica"/>
          <w:color w:val="555555"/>
          <w:kern w:val="36"/>
          <w:szCs w:val="40"/>
        </w:rPr>
      </w:pPr>
    </w:p>
    <w:p w:rsidR="00216D1E" w:rsidRPr="00216D1E" w:rsidRDefault="00F4064A" w:rsidP="00216D1E">
      <w:pPr>
        <w:shd w:val="clear" w:color="auto" w:fill="FFFFFF"/>
        <w:spacing w:after="150"/>
        <w:outlineLvl w:val="0"/>
        <w:rPr>
          <w:rFonts w:ascii="Helvetica" w:hAnsi="Helvetica" w:cs="Helvetica"/>
          <w:color w:val="555555"/>
          <w:kern w:val="36"/>
          <w:sz w:val="40"/>
          <w:szCs w:val="40"/>
        </w:rPr>
      </w:pPr>
      <w:r>
        <w:rPr>
          <w:rFonts w:ascii="Helvetica" w:hAnsi="Helvetica" w:cs="Helvetica"/>
          <w:noProof/>
          <w:color w:val="555555"/>
          <w:kern w:val="36"/>
          <w:sz w:val="40"/>
          <w:szCs w:val="40"/>
        </w:rPr>
        <w:drawing>
          <wp:anchor distT="0" distB="0" distL="114300" distR="114300" simplePos="0" relativeHeight="251664384" behindDoc="0" locked="0" layoutInCell="1" allowOverlap="1">
            <wp:simplePos x="0" y="0"/>
            <wp:positionH relativeFrom="margin">
              <wp:posOffset>19050</wp:posOffset>
            </wp:positionH>
            <wp:positionV relativeFrom="margin">
              <wp:posOffset>3190875</wp:posOffset>
            </wp:positionV>
            <wp:extent cx="1857375" cy="1238250"/>
            <wp:effectExtent l="19050" t="0" r="9525" b="0"/>
            <wp:wrapSquare wrapText="bothSides"/>
            <wp:docPr id="4" name="Image 3"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
                    <pic:cNvPicPr>
                      <a:picLocks noChangeAspect="1" noChangeArrowheads="1"/>
                    </pic:cNvPicPr>
                  </pic:nvPicPr>
                  <pic:blipFill>
                    <a:blip r:embed="rId10" cstate="print"/>
                    <a:srcRect/>
                    <a:stretch>
                      <a:fillRect/>
                    </a:stretch>
                  </pic:blipFill>
                  <pic:spPr bwMode="auto">
                    <a:xfrm>
                      <a:off x="0" y="0"/>
                      <a:ext cx="1857375" cy="1238250"/>
                    </a:xfrm>
                    <a:prstGeom prst="rect">
                      <a:avLst/>
                    </a:prstGeom>
                    <a:noFill/>
                    <a:ln w="9525">
                      <a:noFill/>
                      <a:miter lim="800000"/>
                      <a:headEnd/>
                      <a:tailEnd/>
                    </a:ln>
                  </pic:spPr>
                </pic:pic>
              </a:graphicData>
            </a:graphic>
          </wp:anchor>
        </w:drawing>
      </w:r>
      <w:r w:rsidR="00216D1E" w:rsidRPr="00216D1E">
        <w:rPr>
          <w:rFonts w:ascii="Helvetica" w:hAnsi="Helvetica" w:cs="Helvetica"/>
          <w:color w:val="555555"/>
          <w:kern w:val="36"/>
          <w:sz w:val="40"/>
          <w:szCs w:val="40"/>
        </w:rPr>
        <w:t>La stratégie de communication efficace d’une entreprise !</w:t>
      </w:r>
    </w:p>
    <w:p w:rsidR="00216D1E" w:rsidRPr="00216D1E" w:rsidRDefault="00216D1E" w:rsidP="00C42470">
      <w:pPr>
        <w:shd w:val="clear" w:color="auto" w:fill="FFFFFF"/>
        <w:rPr>
          <w:rFonts w:ascii="Helvetica" w:hAnsi="Helvetica" w:cs="Helvetica"/>
          <w:color w:val="333333"/>
          <w:sz w:val="2"/>
          <w:szCs w:val="2"/>
        </w:rPr>
      </w:pPr>
      <w:r w:rsidRPr="00216D1E">
        <w:rPr>
          <w:color w:val="999999"/>
          <w:sz w:val="20"/>
          <w:szCs w:val="20"/>
        </w:rPr>
        <w:t>Publié le jeudi 25 septembre 2014, mis à jour le mardi 22 mars 2016</w:t>
      </w:r>
      <w:r w:rsidRPr="00216D1E">
        <w:rPr>
          <w:rFonts w:ascii="Helvetica" w:hAnsi="Helvetica" w:cs="Helvetica"/>
          <w:color w:val="333333"/>
          <w:sz w:val="2"/>
          <w:szCs w:val="2"/>
        </w:rPr>
        <w:t> </w:t>
      </w:r>
    </w:p>
    <w:p w:rsidR="00216D1E" w:rsidRPr="00216D1E" w:rsidRDefault="00216D1E" w:rsidP="00216D1E">
      <w:pPr>
        <w:numPr>
          <w:ilvl w:val="0"/>
          <w:numId w:val="24"/>
        </w:numPr>
        <w:shd w:val="clear" w:color="auto" w:fill="FFFFFF"/>
        <w:spacing w:before="100" w:beforeAutospacing="1"/>
        <w:ind w:left="620" w:right="-50"/>
        <w:jc w:val="right"/>
        <w:textAlignment w:val="top"/>
        <w:rPr>
          <w:rFonts w:ascii="Helvetica" w:hAnsi="Helvetica" w:cs="Helvetica"/>
          <w:color w:val="333333"/>
          <w:sz w:val="2"/>
          <w:szCs w:val="2"/>
        </w:rPr>
      </w:pPr>
    </w:p>
    <w:p w:rsidR="00F4064A" w:rsidRDefault="00F4064A" w:rsidP="00F4064A">
      <w:pPr>
        <w:shd w:val="clear" w:color="auto" w:fill="FFFFFF"/>
        <w:rPr>
          <w:color w:val="555555"/>
        </w:rPr>
      </w:pPr>
    </w:p>
    <w:p w:rsidR="00216D1E" w:rsidRPr="00216D1E" w:rsidRDefault="00216D1E" w:rsidP="00216D1E">
      <w:pPr>
        <w:shd w:val="clear" w:color="auto" w:fill="FFFFFF"/>
        <w:spacing w:after="150"/>
        <w:rPr>
          <w:rFonts w:ascii="Arial" w:hAnsi="Arial" w:cs="Arial"/>
          <w:color w:val="555555"/>
        </w:rPr>
      </w:pPr>
      <w:r w:rsidRPr="00216D1E">
        <w:rPr>
          <w:rFonts w:ascii="Arial" w:hAnsi="Arial" w:cs="Arial"/>
          <w:color w:val="555555"/>
        </w:rPr>
        <w:t>La stratégie de communication d’une entreprise est un des enjeux les plus importants dans l’entreprise ! Comment pourrait-on envisager de se développer et d’être compétitif si l’entreprise ne communique pas ?</w:t>
      </w:r>
    </w:p>
    <w:p w:rsidR="00216D1E" w:rsidRPr="00216D1E" w:rsidRDefault="00216D1E" w:rsidP="00216D1E">
      <w:pPr>
        <w:shd w:val="clear" w:color="auto" w:fill="FFFFFF"/>
        <w:spacing w:before="301" w:after="150"/>
        <w:outlineLvl w:val="1"/>
        <w:rPr>
          <w:rFonts w:ascii="Arial" w:hAnsi="Arial" w:cs="Arial"/>
          <w:b/>
          <w:bCs/>
          <w:caps/>
          <w:color w:val="222222"/>
        </w:rPr>
      </w:pPr>
      <w:r w:rsidRPr="00216D1E">
        <w:rPr>
          <w:rFonts w:ascii="Arial" w:hAnsi="Arial" w:cs="Arial"/>
          <w:b/>
          <w:bCs/>
          <w:caps/>
          <w:color w:val="222222"/>
        </w:rPr>
        <w:t>LES FONDEMENTS D’UNE STRATÉGIE DE COMMUNICATION</w:t>
      </w:r>
    </w:p>
    <w:p w:rsidR="00216D1E" w:rsidRPr="00216D1E" w:rsidRDefault="00216D1E" w:rsidP="00216D1E">
      <w:pPr>
        <w:shd w:val="clear" w:color="auto" w:fill="FFFFFF"/>
        <w:spacing w:after="150"/>
        <w:rPr>
          <w:rFonts w:ascii="Arial" w:hAnsi="Arial" w:cs="Arial"/>
          <w:color w:val="333333"/>
        </w:rPr>
      </w:pPr>
      <w:r w:rsidRPr="00216D1E">
        <w:rPr>
          <w:rFonts w:ascii="Arial" w:hAnsi="Arial" w:cs="Arial"/>
          <w:color w:val="333333"/>
        </w:rPr>
        <w:t>La stratégie de communication doit définir les objectifs à atteindre suite à un investissement en communication. Car le constat est là : communiquer coûte cher alors, il est important de bien optimiser cette communication afin d’en faire un levier de croissance et de développement.</w:t>
      </w:r>
    </w:p>
    <w:p w:rsidR="00216D1E" w:rsidRPr="00216D1E" w:rsidRDefault="00216D1E" w:rsidP="00216D1E">
      <w:pPr>
        <w:shd w:val="clear" w:color="auto" w:fill="FFFFFF"/>
        <w:spacing w:after="150"/>
        <w:rPr>
          <w:rFonts w:ascii="Arial" w:hAnsi="Arial" w:cs="Arial"/>
          <w:color w:val="333333"/>
        </w:rPr>
      </w:pPr>
      <w:r w:rsidRPr="00216D1E">
        <w:rPr>
          <w:rFonts w:ascii="Arial" w:hAnsi="Arial" w:cs="Arial"/>
          <w:color w:val="333333"/>
        </w:rPr>
        <w:t xml:space="preserve">Enfin, il faudra opter pour les canaux de communication </w:t>
      </w:r>
      <w:r w:rsidR="00C42470" w:rsidRPr="00F4064A">
        <w:rPr>
          <w:rFonts w:ascii="Arial" w:hAnsi="Arial" w:cs="Arial"/>
          <w:color w:val="333333"/>
        </w:rPr>
        <w:t xml:space="preserve">(télévision, internet, affichage, magazines spécialisés, …) </w:t>
      </w:r>
      <w:r w:rsidRPr="00216D1E">
        <w:rPr>
          <w:rFonts w:ascii="Arial" w:hAnsi="Arial" w:cs="Arial"/>
          <w:color w:val="333333"/>
        </w:rPr>
        <w:t>qui permettront d’atteindre nos objectifs sous contraintes budgétaires.</w:t>
      </w:r>
    </w:p>
    <w:p w:rsidR="00216D1E" w:rsidRPr="00F4064A" w:rsidRDefault="00F4064A" w:rsidP="007F3D34">
      <w:pPr>
        <w:tabs>
          <w:tab w:val="left" w:leader="dot" w:pos="9923"/>
        </w:tabs>
        <w:rPr>
          <w:rFonts w:ascii="Arial" w:hAnsi="Arial" w:cs="Arial"/>
        </w:rPr>
      </w:pPr>
      <w:r w:rsidRPr="00F4064A">
        <w:rPr>
          <w:rFonts w:ascii="Arial" w:hAnsi="Arial" w:cs="Arial"/>
        </w:rPr>
        <w:t>[…]</w:t>
      </w:r>
    </w:p>
    <w:p w:rsidR="00FF05B4" w:rsidRPr="00F4064A" w:rsidRDefault="00F4064A" w:rsidP="00F4064A">
      <w:pPr>
        <w:pBdr>
          <w:bottom w:val="single" w:sz="4" w:space="1" w:color="auto"/>
        </w:pBdr>
        <w:tabs>
          <w:tab w:val="left" w:leader="dot" w:pos="9923"/>
        </w:tabs>
        <w:jc w:val="right"/>
        <w:rPr>
          <w:rFonts w:ascii="Arial" w:hAnsi="Arial" w:cs="Arial"/>
        </w:rPr>
      </w:pPr>
      <w:r w:rsidRPr="00F4064A">
        <w:rPr>
          <w:rFonts w:ascii="Arial" w:hAnsi="Arial" w:cs="Arial"/>
        </w:rPr>
        <w:t xml:space="preserve">Source : </w:t>
      </w:r>
      <w:r w:rsidR="00C42470" w:rsidRPr="00F4064A">
        <w:rPr>
          <w:rFonts w:ascii="Arial" w:hAnsi="Arial" w:cs="Arial"/>
        </w:rPr>
        <w:t>https://www.petite-entreprise.net/</w:t>
      </w:r>
      <w:r w:rsidRPr="00F4064A">
        <w:rPr>
          <w:rFonts w:ascii="Arial" w:hAnsi="Arial" w:cs="Arial"/>
        </w:rPr>
        <w:t xml:space="preserve"> </w:t>
      </w:r>
    </w:p>
    <w:p w:rsidR="00DB7B7D" w:rsidRDefault="00DB7B7D" w:rsidP="007F3D34">
      <w:pPr>
        <w:tabs>
          <w:tab w:val="left" w:leader="dot" w:pos="9923"/>
        </w:tabs>
        <w:rPr>
          <w:rFonts w:ascii="Arial" w:hAnsi="Arial" w:cs="Arial"/>
        </w:rPr>
      </w:pPr>
    </w:p>
    <w:p w:rsidR="00F4064A" w:rsidRDefault="00F4064A" w:rsidP="00F4064A">
      <w:pPr>
        <w:pStyle w:val="Paragraphedeliste"/>
        <w:numPr>
          <w:ilvl w:val="0"/>
          <w:numId w:val="19"/>
        </w:numPr>
        <w:tabs>
          <w:tab w:val="left" w:leader="dot" w:pos="9923"/>
        </w:tabs>
        <w:rPr>
          <w:rFonts w:ascii="Arial" w:hAnsi="Arial" w:cs="Arial"/>
        </w:rPr>
      </w:pPr>
      <w:r>
        <w:rPr>
          <w:rFonts w:ascii="Arial" w:hAnsi="Arial" w:cs="Arial"/>
        </w:rPr>
        <w:t>Quelles sont les différents types de communication « média » possibles ?</w:t>
      </w:r>
    </w:p>
    <w:p w:rsidR="00F4064A" w:rsidRPr="00F4064A" w:rsidRDefault="00F4064A" w:rsidP="00F4064A">
      <w:pPr>
        <w:pStyle w:val="Paragraphedeliste"/>
        <w:tabs>
          <w:tab w:val="left" w:leader="dot" w:pos="9923"/>
        </w:tabs>
        <w:ind w:left="0"/>
        <w:rPr>
          <w:rFonts w:ascii="Arial" w:hAnsi="Arial" w:cs="Arial"/>
        </w:rPr>
      </w:pPr>
      <w:r w:rsidRPr="00F4064A">
        <w:rPr>
          <w:rFonts w:ascii="Arial" w:hAnsi="Arial" w:cs="Arial"/>
        </w:rPr>
        <w:tab/>
      </w:r>
      <w:r w:rsidRPr="00F4064A">
        <w:rPr>
          <w:rFonts w:ascii="Arial" w:hAnsi="Arial" w:cs="Arial"/>
        </w:rPr>
        <w:tab/>
      </w:r>
      <w:r w:rsidRPr="00F4064A">
        <w:rPr>
          <w:rFonts w:ascii="Arial" w:hAnsi="Arial" w:cs="Arial"/>
        </w:rPr>
        <w:tab/>
      </w:r>
      <w:r w:rsidRPr="00F4064A">
        <w:rPr>
          <w:rFonts w:ascii="Arial" w:hAnsi="Arial" w:cs="Arial"/>
        </w:rPr>
        <w:tab/>
      </w:r>
      <w:r w:rsidRPr="00F4064A">
        <w:rPr>
          <w:rFonts w:ascii="Arial" w:hAnsi="Arial" w:cs="Arial"/>
        </w:rPr>
        <w:tab/>
      </w:r>
    </w:p>
    <w:p w:rsidR="00F4064A" w:rsidRDefault="00F4064A" w:rsidP="00F4064A">
      <w:pPr>
        <w:pStyle w:val="Paragraphedeliste"/>
        <w:numPr>
          <w:ilvl w:val="0"/>
          <w:numId w:val="19"/>
        </w:numPr>
        <w:tabs>
          <w:tab w:val="left" w:leader="dot" w:pos="9923"/>
        </w:tabs>
        <w:rPr>
          <w:rFonts w:ascii="Arial" w:hAnsi="Arial" w:cs="Arial"/>
        </w:rPr>
      </w:pPr>
      <w:r>
        <w:rPr>
          <w:rFonts w:ascii="Arial" w:hAnsi="Arial" w:cs="Arial"/>
        </w:rPr>
        <w:t>Citer quelques exemples de communication « hors média ».</w:t>
      </w:r>
    </w:p>
    <w:p w:rsidR="00F4064A" w:rsidRPr="00F4064A" w:rsidRDefault="00F4064A" w:rsidP="00F4064A">
      <w:pPr>
        <w:pStyle w:val="Paragraphedeliste"/>
        <w:tabs>
          <w:tab w:val="left" w:leader="dot" w:pos="9923"/>
        </w:tabs>
        <w:ind w:left="0"/>
        <w:rPr>
          <w:rFonts w:ascii="Arial" w:hAnsi="Arial" w:cs="Arial"/>
        </w:rPr>
      </w:pPr>
      <w:r w:rsidRPr="00F4064A">
        <w:rPr>
          <w:rFonts w:ascii="Arial" w:hAnsi="Arial" w:cs="Arial"/>
        </w:rPr>
        <w:tab/>
      </w:r>
      <w:r w:rsidRPr="00F4064A">
        <w:rPr>
          <w:rFonts w:ascii="Arial" w:hAnsi="Arial" w:cs="Arial"/>
        </w:rPr>
        <w:tab/>
      </w:r>
      <w:r w:rsidRPr="00F4064A">
        <w:rPr>
          <w:rFonts w:ascii="Arial" w:hAnsi="Arial" w:cs="Arial"/>
        </w:rPr>
        <w:tab/>
      </w:r>
      <w:r w:rsidRPr="00F4064A">
        <w:rPr>
          <w:rFonts w:ascii="Arial" w:hAnsi="Arial" w:cs="Arial"/>
        </w:rPr>
        <w:tab/>
      </w:r>
      <w:r w:rsidRPr="00F4064A">
        <w:rPr>
          <w:rFonts w:ascii="Arial" w:hAnsi="Arial" w:cs="Arial"/>
        </w:rPr>
        <w:tab/>
      </w:r>
    </w:p>
    <w:p w:rsidR="00F4064A" w:rsidRDefault="00F4064A" w:rsidP="00F4064A">
      <w:pPr>
        <w:pStyle w:val="Paragraphedeliste"/>
        <w:numPr>
          <w:ilvl w:val="0"/>
          <w:numId w:val="19"/>
        </w:numPr>
        <w:tabs>
          <w:tab w:val="left" w:leader="dot" w:pos="9923"/>
        </w:tabs>
        <w:rPr>
          <w:rFonts w:ascii="Arial" w:hAnsi="Arial" w:cs="Arial"/>
        </w:rPr>
      </w:pPr>
      <w:r>
        <w:rPr>
          <w:rFonts w:ascii="Arial" w:hAnsi="Arial" w:cs="Arial"/>
        </w:rPr>
        <w:t xml:space="preserve">Quelle est la politique de communication de votre entreprise ? </w:t>
      </w:r>
    </w:p>
    <w:p w:rsidR="00F4064A" w:rsidRPr="00F4064A" w:rsidRDefault="00F4064A" w:rsidP="00F4064A">
      <w:pPr>
        <w:pStyle w:val="Paragraphedeliste"/>
        <w:tabs>
          <w:tab w:val="left" w:leader="dot" w:pos="9923"/>
        </w:tabs>
        <w:ind w:left="0"/>
        <w:rPr>
          <w:rFonts w:ascii="Arial" w:hAnsi="Arial" w:cs="Arial"/>
        </w:rPr>
      </w:pPr>
      <w:r w:rsidRPr="00F4064A">
        <w:rPr>
          <w:rFonts w:ascii="Arial" w:hAnsi="Arial" w:cs="Arial"/>
        </w:rPr>
        <w:tab/>
      </w:r>
      <w:r w:rsidRPr="00F4064A">
        <w:rPr>
          <w:rFonts w:ascii="Arial" w:hAnsi="Arial" w:cs="Arial"/>
        </w:rPr>
        <w:tab/>
      </w:r>
      <w:r w:rsidRPr="00F4064A">
        <w:rPr>
          <w:rFonts w:ascii="Arial" w:hAnsi="Arial" w:cs="Arial"/>
        </w:rPr>
        <w:tab/>
      </w:r>
      <w:r w:rsidRPr="00F4064A">
        <w:rPr>
          <w:rFonts w:ascii="Arial" w:hAnsi="Arial" w:cs="Arial"/>
        </w:rPr>
        <w:tab/>
      </w:r>
      <w:r w:rsidRPr="00F4064A">
        <w:rPr>
          <w:rFonts w:ascii="Arial" w:hAnsi="Arial" w:cs="Arial"/>
        </w:rPr>
        <w:tab/>
      </w:r>
    </w:p>
    <w:p w:rsidR="00F4064A" w:rsidRPr="00216D1E" w:rsidRDefault="00F4064A" w:rsidP="00F4064A">
      <w:pPr>
        <w:pStyle w:val="Paragraphedeliste"/>
        <w:numPr>
          <w:ilvl w:val="0"/>
          <w:numId w:val="17"/>
        </w:numPr>
        <w:pBdr>
          <w:bottom w:val="single" w:sz="4" w:space="1" w:color="auto"/>
        </w:pBdr>
        <w:tabs>
          <w:tab w:val="left" w:leader="dot" w:pos="9923"/>
        </w:tabs>
        <w:rPr>
          <w:rFonts w:ascii="Arial" w:hAnsi="Arial" w:cs="Arial"/>
          <w:b/>
          <w:sz w:val="28"/>
        </w:rPr>
      </w:pPr>
      <w:r>
        <w:rPr>
          <w:rFonts w:ascii="Arial" w:hAnsi="Arial" w:cs="Arial"/>
          <w:b/>
          <w:sz w:val="28"/>
        </w:rPr>
        <w:lastRenderedPageBreak/>
        <w:t>La politique de DISTRIBUTION</w:t>
      </w:r>
    </w:p>
    <w:p w:rsidR="00F4064A" w:rsidRDefault="00F4064A" w:rsidP="007F3D34">
      <w:pPr>
        <w:tabs>
          <w:tab w:val="left" w:leader="dot" w:pos="9923"/>
        </w:tabs>
        <w:rPr>
          <w:rFonts w:ascii="Arial" w:hAnsi="Arial" w:cs="Arial"/>
        </w:rPr>
      </w:pPr>
    </w:p>
    <w:p w:rsidR="00F4064A" w:rsidRDefault="00217CFC" w:rsidP="00217CFC">
      <w:pPr>
        <w:tabs>
          <w:tab w:val="left" w:leader="dot" w:pos="9923"/>
        </w:tabs>
        <w:jc w:val="center"/>
        <w:rPr>
          <w:rFonts w:ascii="Arial" w:hAnsi="Arial" w:cs="Arial"/>
        </w:rPr>
      </w:pPr>
      <w:r>
        <w:rPr>
          <w:rFonts w:ascii="Arial" w:hAnsi="Arial" w:cs="Arial"/>
          <w:noProof/>
        </w:rPr>
        <w:drawing>
          <wp:inline distT="0" distB="0" distL="0" distR="0">
            <wp:extent cx="4572000" cy="1817201"/>
            <wp:effectExtent l="19050" t="0" r="0" b="0"/>
            <wp:docPr id="5" name="Image 4" descr="Les-circuits-de-distribution-des-produits-alimentaires-Cas-Pratique-Danone-Djurdjura-Algeri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circuits-de-distribution-des-produits-alimentaires-Cas-Pratique-Danone-Djurdjura-Algerie30.png"/>
                    <pic:cNvPicPr/>
                  </pic:nvPicPr>
                  <pic:blipFill>
                    <a:blip r:embed="rId11" cstate="print"/>
                    <a:stretch>
                      <a:fillRect/>
                    </a:stretch>
                  </pic:blipFill>
                  <pic:spPr>
                    <a:xfrm>
                      <a:off x="0" y="0"/>
                      <a:ext cx="4572000" cy="1817201"/>
                    </a:xfrm>
                    <a:prstGeom prst="rect">
                      <a:avLst/>
                    </a:prstGeom>
                  </pic:spPr>
                </pic:pic>
              </a:graphicData>
            </a:graphic>
          </wp:inline>
        </w:drawing>
      </w:r>
    </w:p>
    <w:p w:rsidR="00217CFC" w:rsidRDefault="00217CFC" w:rsidP="00217CFC">
      <w:pPr>
        <w:tabs>
          <w:tab w:val="left" w:leader="dot" w:pos="9923"/>
        </w:tabs>
        <w:jc w:val="center"/>
        <w:rPr>
          <w:rFonts w:ascii="Arial" w:hAnsi="Arial" w:cs="Arial"/>
        </w:rPr>
      </w:pPr>
    </w:p>
    <w:p w:rsidR="00217CFC" w:rsidRDefault="00217CFC" w:rsidP="00217CFC">
      <w:pPr>
        <w:pStyle w:val="Paragraphedeliste"/>
        <w:ind w:left="142"/>
        <w:rPr>
          <w:rFonts w:ascii="Arial" w:hAnsi="Arial" w:cs="Arial"/>
          <w:bCs/>
          <w:color w:val="1E1E1E"/>
          <w:sz w:val="28"/>
          <w:szCs w:val="28"/>
        </w:rPr>
      </w:pPr>
      <w:r w:rsidRPr="00217CFC">
        <w:rPr>
          <w:rFonts w:ascii="Arial" w:hAnsi="Arial" w:cs="Arial"/>
          <w:b/>
          <w:sz w:val="28"/>
          <w:szCs w:val="28"/>
        </w:rPr>
        <w:t xml:space="preserve">Document 3 : </w:t>
      </w:r>
      <w:r w:rsidRPr="00217CFC">
        <w:rPr>
          <w:rFonts w:ascii="Arial" w:hAnsi="Arial" w:cs="Arial"/>
          <w:bCs/>
          <w:color w:val="1E1E1E"/>
          <w:sz w:val="28"/>
          <w:szCs w:val="28"/>
        </w:rPr>
        <w:t xml:space="preserve">Question de choix. Les distributeurs vendent </w:t>
      </w:r>
      <w:proofErr w:type="gramStart"/>
      <w:r w:rsidRPr="00217CFC">
        <w:rPr>
          <w:rFonts w:ascii="Arial" w:hAnsi="Arial" w:cs="Arial"/>
          <w:bCs/>
          <w:color w:val="1E1E1E"/>
          <w:sz w:val="28"/>
          <w:szCs w:val="28"/>
        </w:rPr>
        <w:t>les produits bio trop cher</w:t>
      </w:r>
      <w:proofErr w:type="gramEnd"/>
    </w:p>
    <w:p w:rsidR="00217CFC" w:rsidRDefault="00217CFC" w:rsidP="00217CFC">
      <w:pPr>
        <w:pStyle w:val="Paragraphedeliste"/>
        <w:ind w:left="142"/>
        <w:rPr>
          <w:rFonts w:ascii="Arial" w:hAnsi="Arial" w:cs="Arial"/>
          <w:bCs/>
          <w:color w:val="1E1E1E"/>
          <w:sz w:val="28"/>
          <w:szCs w:val="28"/>
        </w:rPr>
      </w:pPr>
    </w:p>
    <w:p w:rsidR="00217CFC" w:rsidRPr="00217CFC" w:rsidRDefault="00217CFC" w:rsidP="00217CFC">
      <w:pPr>
        <w:pStyle w:val="Paragraphedeliste"/>
        <w:ind w:left="142"/>
        <w:rPr>
          <w:rFonts w:ascii="Arial" w:hAnsi="Arial" w:cs="Arial"/>
          <w:b/>
          <w:bCs/>
          <w:color w:val="717171"/>
        </w:rPr>
      </w:pPr>
      <w:r>
        <w:rPr>
          <w:rFonts w:ascii="Arial" w:hAnsi="Arial" w:cs="Arial"/>
          <w:bCs/>
          <w:noProof/>
          <w:color w:val="1E1E1E"/>
          <w:sz w:val="28"/>
          <w:szCs w:val="28"/>
        </w:rPr>
        <w:drawing>
          <wp:anchor distT="0" distB="0" distL="114300" distR="114300" simplePos="0" relativeHeight="251665408" behindDoc="0" locked="0" layoutInCell="1" allowOverlap="1">
            <wp:simplePos x="0" y="0"/>
            <wp:positionH relativeFrom="margin">
              <wp:align>left</wp:align>
            </wp:positionH>
            <wp:positionV relativeFrom="margin">
              <wp:posOffset>3019425</wp:posOffset>
            </wp:positionV>
            <wp:extent cx="2619375" cy="1457325"/>
            <wp:effectExtent l="19050" t="0" r="9525" b="0"/>
            <wp:wrapSquare wrapText="bothSides"/>
            <wp:docPr id="6" name="Image 6" descr="La &amp;nbsp;7e campagne nationale \&quot;manger bio et local c’est l\'idéal\&quot; a lieu jusqu’au 24 sept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amp;nbsp;7e campagne nationale \&quot;manger bio et local c’est l\'idéal\&quot; a lieu jusqu’au 24 septembre."/>
                    <pic:cNvPicPr>
                      <a:picLocks noChangeAspect="1" noChangeArrowheads="1"/>
                    </pic:cNvPicPr>
                  </pic:nvPicPr>
                  <pic:blipFill>
                    <a:blip r:embed="rId12" cstate="print"/>
                    <a:srcRect/>
                    <a:stretch>
                      <a:fillRect/>
                    </a:stretch>
                  </pic:blipFill>
                  <pic:spPr bwMode="auto">
                    <a:xfrm>
                      <a:off x="0" y="0"/>
                      <a:ext cx="2619375" cy="1457325"/>
                    </a:xfrm>
                    <a:prstGeom prst="rect">
                      <a:avLst/>
                    </a:prstGeom>
                    <a:noFill/>
                    <a:ln w="9525">
                      <a:noFill/>
                      <a:miter lim="800000"/>
                      <a:headEnd/>
                      <a:tailEnd/>
                    </a:ln>
                  </pic:spPr>
                </pic:pic>
              </a:graphicData>
            </a:graphic>
          </wp:anchor>
        </w:drawing>
      </w:r>
      <w:r w:rsidRPr="00217CFC">
        <w:rPr>
          <w:rFonts w:ascii="Arial" w:hAnsi="Arial" w:cs="Arial"/>
          <w:b/>
          <w:bCs/>
          <w:color w:val="717171"/>
        </w:rPr>
        <w:t>Une alimentation bio et équitable pour tous : c’est le thème de la 7e campagne nationale "</w:t>
      </w:r>
      <w:hyperlink r:id="rId13" w:tgtFrame="_blank" w:history="1">
        <w:r w:rsidRPr="00217CFC">
          <w:rPr>
            <w:rStyle w:val="Lienhypertexte"/>
            <w:rFonts w:ascii="Arial" w:hAnsi="Arial" w:cs="Arial"/>
            <w:b/>
            <w:bCs/>
            <w:color w:val="000000"/>
            <w:bdr w:val="none" w:sz="0" w:space="0" w:color="auto" w:frame="1"/>
          </w:rPr>
          <w:t>Manger bio et local c’est l’idéal</w:t>
        </w:r>
      </w:hyperlink>
      <w:r w:rsidRPr="00217CFC">
        <w:rPr>
          <w:rFonts w:ascii="Arial" w:hAnsi="Arial" w:cs="Arial"/>
          <w:b/>
          <w:bCs/>
          <w:color w:val="717171"/>
        </w:rPr>
        <w:t>" organisée dans toute la France jusqu'au  24 septembre. </w:t>
      </w:r>
    </w:p>
    <w:p w:rsidR="00217CFC" w:rsidRPr="00217CFC" w:rsidRDefault="00217CFC" w:rsidP="00217CFC">
      <w:pPr>
        <w:spacing w:line="276" w:lineRule="auto"/>
        <w:jc w:val="both"/>
        <w:textAlignment w:val="baseline"/>
        <w:rPr>
          <w:rFonts w:ascii="Arial" w:hAnsi="Arial" w:cs="Arial"/>
          <w:color w:val="222222"/>
        </w:rPr>
      </w:pPr>
    </w:p>
    <w:p w:rsidR="00217CFC" w:rsidRPr="00217CFC" w:rsidRDefault="00217CFC" w:rsidP="00217CFC">
      <w:pPr>
        <w:spacing w:line="276" w:lineRule="auto"/>
        <w:jc w:val="both"/>
        <w:textAlignment w:val="center"/>
        <w:rPr>
          <w:rFonts w:ascii="Arial" w:hAnsi="Arial" w:cs="Arial"/>
          <w:color w:val="222222"/>
        </w:rPr>
      </w:pPr>
      <w:r w:rsidRPr="00217CFC">
        <w:rPr>
          <w:rStyle w:val="author"/>
          <w:rFonts w:ascii="Arial" w:hAnsi="Arial" w:cs="Arial"/>
          <w:color w:val="1E1E1E"/>
          <w:bdr w:val="none" w:sz="0" w:space="0" w:color="auto" w:frame="1"/>
        </w:rPr>
        <w:t xml:space="preserve">Fabienne </w:t>
      </w:r>
      <w:proofErr w:type="spellStart"/>
      <w:r w:rsidRPr="00217CFC">
        <w:rPr>
          <w:rStyle w:val="author"/>
          <w:rFonts w:ascii="Arial" w:hAnsi="Arial" w:cs="Arial"/>
          <w:color w:val="1E1E1E"/>
          <w:bdr w:val="none" w:sz="0" w:space="0" w:color="auto" w:frame="1"/>
        </w:rPr>
        <w:t>Chauvièrefranceinfo</w:t>
      </w:r>
      <w:r w:rsidRPr="00217CFC">
        <w:rPr>
          <w:rStyle w:val="group"/>
          <w:rFonts w:ascii="Arial" w:hAnsi="Arial" w:cs="Arial"/>
          <w:color w:val="A6A6A6"/>
          <w:bdr w:val="none" w:sz="0" w:space="0" w:color="auto" w:frame="1"/>
        </w:rPr>
        <w:t>Radio</w:t>
      </w:r>
      <w:proofErr w:type="spellEnd"/>
      <w:r w:rsidRPr="00217CFC">
        <w:rPr>
          <w:rStyle w:val="group"/>
          <w:rFonts w:ascii="Arial" w:hAnsi="Arial" w:cs="Arial"/>
          <w:color w:val="A6A6A6"/>
          <w:bdr w:val="none" w:sz="0" w:space="0" w:color="auto" w:frame="1"/>
        </w:rPr>
        <w:t xml:space="preserve"> France</w:t>
      </w:r>
    </w:p>
    <w:p w:rsidR="00217CFC" w:rsidRPr="00217CFC" w:rsidRDefault="00217CFC" w:rsidP="00217CFC">
      <w:pPr>
        <w:pStyle w:val="publish-date"/>
        <w:pBdr>
          <w:bottom w:val="single" w:sz="6" w:space="3" w:color="E2E2E2"/>
        </w:pBdr>
        <w:spacing w:before="0" w:beforeAutospacing="0" w:after="210" w:afterAutospacing="0" w:line="276" w:lineRule="auto"/>
        <w:jc w:val="both"/>
        <w:textAlignment w:val="baseline"/>
        <w:rPr>
          <w:rFonts w:ascii="Arial" w:hAnsi="Arial" w:cs="Arial"/>
          <w:color w:val="1E1E1E"/>
        </w:rPr>
      </w:pPr>
      <w:proofErr w:type="gramStart"/>
      <w:r w:rsidRPr="00217CFC">
        <w:rPr>
          <w:rFonts w:ascii="Arial" w:hAnsi="Arial" w:cs="Arial"/>
          <w:color w:val="1E1E1E"/>
        </w:rPr>
        <w:t>publié</w:t>
      </w:r>
      <w:proofErr w:type="gramEnd"/>
      <w:r w:rsidRPr="00217CFC">
        <w:rPr>
          <w:rFonts w:ascii="Arial" w:hAnsi="Arial" w:cs="Arial"/>
          <w:color w:val="1E1E1E"/>
        </w:rPr>
        <w:t xml:space="preserve"> le 17/09/2017 | 08:51</w:t>
      </w:r>
    </w:p>
    <w:p w:rsidR="00217CFC" w:rsidRPr="00217CFC" w:rsidRDefault="00217CFC" w:rsidP="00217CFC">
      <w:pPr>
        <w:spacing w:line="276" w:lineRule="auto"/>
        <w:jc w:val="both"/>
        <w:textAlignment w:val="baseline"/>
        <w:rPr>
          <w:rFonts w:ascii="Arial" w:hAnsi="Arial" w:cs="Arial"/>
          <w:color w:val="222222"/>
        </w:rPr>
      </w:pPr>
      <w:r w:rsidRPr="00217CFC">
        <w:rPr>
          <w:rFonts w:ascii="Arial" w:hAnsi="Arial" w:cs="Arial"/>
          <w:color w:val="222222"/>
        </w:rPr>
        <w:t>La  7e campagne nationale "manger bio et local c’est l'idéal" a lieu jusqu’au 24 septembre. (FNAB)</w:t>
      </w:r>
    </w:p>
    <w:p w:rsidR="00217CFC" w:rsidRPr="00217CFC" w:rsidRDefault="00217CFC" w:rsidP="00217CFC">
      <w:pPr>
        <w:pStyle w:val="NormalWeb"/>
        <w:spacing w:before="0" w:beforeAutospacing="0" w:after="260" w:afterAutospacing="0" w:line="276" w:lineRule="auto"/>
        <w:jc w:val="both"/>
        <w:textAlignment w:val="baseline"/>
        <w:rPr>
          <w:rFonts w:ascii="Arial" w:hAnsi="Arial" w:cs="Arial"/>
          <w:color w:val="222222"/>
        </w:rPr>
      </w:pPr>
      <w:r w:rsidRPr="00217CFC">
        <w:rPr>
          <w:rFonts w:ascii="Arial" w:hAnsi="Arial" w:cs="Arial"/>
          <w:color w:val="222222"/>
        </w:rPr>
        <w:t>Des prix prohibitifs sont parfois pratiqués, mais les producteurs n'en profitent pas.</w:t>
      </w:r>
    </w:p>
    <w:p w:rsidR="00217CFC" w:rsidRDefault="00217CFC" w:rsidP="00217CFC">
      <w:pPr>
        <w:pStyle w:val="Titre2"/>
        <w:spacing w:before="0" w:beforeAutospacing="0" w:after="0" w:afterAutospacing="0" w:line="276" w:lineRule="auto"/>
        <w:jc w:val="both"/>
        <w:textAlignment w:val="baseline"/>
        <w:rPr>
          <w:rFonts w:ascii="Arial" w:hAnsi="Arial" w:cs="Arial"/>
          <w:bCs w:val="0"/>
          <w:color w:val="000000"/>
          <w:spacing w:val="-5"/>
          <w:sz w:val="28"/>
          <w:szCs w:val="24"/>
        </w:rPr>
      </w:pPr>
      <w:r w:rsidRPr="00217CFC">
        <w:rPr>
          <w:rFonts w:ascii="Arial" w:hAnsi="Arial" w:cs="Arial"/>
          <w:bCs w:val="0"/>
          <w:color w:val="000000"/>
          <w:spacing w:val="-5"/>
          <w:sz w:val="28"/>
          <w:szCs w:val="24"/>
        </w:rPr>
        <w:t>Les grandes surfaces font des sur-marges sur le bio</w:t>
      </w:r>
    </w:p>
    <w:p w:rsidR="00217CFC" w:rsidRDefault="00217CFC" w:rsidP="00217CFC">
      <w:pPr>
        <w:pStyle w:val="NormalWeb"/>
        <w:spacing w:before="0" w:beforeAutospacing="0" w:after="0" w:afterAutospacing="0" w:line="276" w:lineRule="auto"/>
        <w:jc w:val="both"/>
        <w:textAlignment w:val="baseline"/>
        <w:rPr>
          <w:rFonts w:ascii="Arial" w:hAnsi="Arial" w:cs="Arial"/>
          <w:color w:val="222222"/>
        </w:rPr>
      </w:pPr>
      <w:r w:rsidRPr="00217CFC">
        <w:rPr>
          <w:rFonts w:ascii="Arial" w:hAnsi="Arial" w:cs="Arial"/>
          <w:color w:val="222222"/>
        </w:rPr>
        <w:t>Elles pratiquent des prix qui peuvent décourager les consommateurs. C’est ce que révélait il y a deux semaines, une enquête de l’UFC-Que Choisir, consacrée aux fruits et légumes bio, réalisée dans plus de 1 500 magasins. Les producteurs qui travaillent en agriculture biologique profitent de la semaine</w:t>
      </w:r>
      <w:hyperlink r:id="rId14" w:tgtFrame="_blank" w:history="1">
        <w:r w:rsidRPr="00217CFC">
          <w:rPr>
            <w:rStyle w:val="Accentuation"/>
            <w:rFonts w:ascii="Arial" w:hAnsi="Arial" w:cs="Arial"/>
            <w:bdr w:val="none" w:sz="0" w:space="0" w:color="auto" w:frame="1"/>
          </w:rPr>
          <w:t> bio et local c’est l'idéal</w:t>
        </w:r>
        <w:r w:rsidRPr="00217CFC">
          <w:rPr>
            <w:rStyle w:val="Lienhypertexte"/>
            <w:rFonts w:ascii="Arial" w:hAnsi="Arial" w:cs="Arial"/>
            <w:bdr w:val="none" w:sz="0" w:space="0" w:color="auto" w:frame="1"/>
          </w:rPr>
          <w:t> </w:t>
        </w:r>
      </w:hyperlink>
      <w:r w:rsidRPr="00217CFC">
        <w:rPr>
          <w:rFonts w:ascii="Arial" w:hAnsi="Arial" w:cs="Arial"/>
          <w:color w:val="222222"/>
        </w:rPr>
        <w:t>pour expliquer comment ils travaillent. Ils veulent une relation équitable avec les distributeurs et les consommateurs </w:t>
      </w:r>
    </w:p>
    <w:p w:rsidR="00217CFC" w:rsidRPr="00217CFC" w:rsidRDefault="00217CFC" w:rsidP="00217CFC">
      <w:pPr>
        <w:pStyle w:val="NormalWeb"/>
        <w:spacing w:before="0" w:beforeAutospacing="0" w:after="0" w:afterAutospacing="0" w:line="276" w:lineRule="auto"/>
        <w:jc w:val="both"/>
        <w:textAlignment w:val="baseline"/>
        <w:rPr>
          <w:rFonts w:ascii="Arial" w:hAnsi="Arial" w:cs="Arial"/>
          <w:color w:val="222222"/>
        </w:rPr>
      </w:pPr>
    </w:p>
    <w:p w:rsidR="00217CFC" w:rsidRPr="00217CFC" w:rsidRDefault="00217CFC" w:rsidP="00217CFC">
      <w:pPr>
        <w:pStyle w:val="Titre2"/>
        <w:spacing w:before="0" w:beforeAutospacing="0" w:after="0" w:afterAutospacing="0" w:line="276" w:lineRule="auto"/>
        <w:jc w:val="both"/>
        <w:textAlignment w:val="baseline"/>
        <w:rPr>
          <w:rFonts w:ascii="Arial" w:hAnsi="Arial" w:cs="Arial"/>
          <w:bCs w:val="0"/>
          <w:color w:val="000000"/>
          <w:spacing w:val="-5"/>
          <w:sz w:val="28"/>
          <w:szCs w:val="24"/>
        </w:rPr>
      </w:pPr>
      <w:r w:rsidRPr="00217CFC">
        <w:rPr>
          <w:rFonts w:ascii="Arial" w:hAnsi="Arial" w:cs="Arial"/>
          <w:bCs w:val="0"/>
          <w:color w:val="000000"/>
          <w:spacing w:val="-5"/>
          <w:sz w:val="28"/>
          <w:szCs w:val="24"/>
        </w:rPr>
        <w:t>Les producteurs bio veulent vivre de leur travail</w:t>
      </w:r>
    </w:p>
    <w:p w:rsidR="00217CFC" w:rsidRPr="00217CFC" w:rsidRDefault="00217CFC" w:rsidP="00217CFC">
      <w:pPr>
        <w:pStyle w:val="NormalWeb"/>
        <w:spacing w:before="0" w:beforeAutospacing="0" w:after="0" w:afterAutospacing="0" w:line="276" w:lineRule="auto"/>
        <w:jc w:val="both"/>
        <w:textAlignment w:val="baseline"/>
        <w:rPr>
          <w:rFonts w:ascii="Arial" w:hAnsi="Arial" w:cs="Arial"/>
          <w:color w:val="222222"/>
        </w:rPr>
      </w:pPr>
      <w:r w:rsidRPr="00217CFC">
        <w:rPr>
          <w:rFonts w:ascii="Arial" w:hAnsi="Arial" w:cs="Arial"/>
          <w:color w:val="222222"/>
        </w:rPr>
        <w:t xml:space="preserve">Ils veulent rémunérer correctement leurs ouvriers, être en mesure de prévoir des investissements sur l’exploitation, et prendre des vacances, comme tout un chacun. C’est pour cela qu’ils veulent une transparence sur les prix. Ils souhaitent que les consommateurs comprennent bien que si les produits </w:t>
      </w:r>
      <w:proofErr w:type="gramStart"/>
      <w:r w:rsidRPr="00217CFC">
        <w:rPr>
          <w:rFonts w:ascii="Arial" w:hAnsi="Arial" w:cs="Arial"/>
          <w:color w:val="222222"/>
        </w:rPr>
        <w:t>bio</w:t>
      </w:r>
      <w:proofErr w:type="gramEnd"/>
      <w:r w:rsidRPr="00217CFC">
        <w:rPr>
          <w:rFonts w:ascii="Arial" w:hAnsi="Arial" w:cs="Arial"/>
          <w:color w:val="222222"/>
        </w:rPr>
        <w:t xml:space="preserve"> sont un peu plus chers, c’est parce que les coûts de production sont plus élevés.      </w:t>
      </w:r>
    </w:p>
    <w:p w:rsidR="00217CFC" w:rsidRDefault="00217CFC" w:rsidP="00217CFC">
      <w:pPr>
        <w:pStyle w:val="Titre2"/>
        <w:spacing w:before="0" w:beforeAutospacing="0" w:after="0" w:afterAutospacing="0" w:line="276" w:lineRule="auto"/>
        <w:jc w:val="both"/>
        <w:textAlignment w:val="baseline"/>
        <w:rPr>
          <w:rFonts w:ascii="Arial" w:hAnsi="Arial" w:cs="Arial"/>
          <w:bCs w:val="0"/>
          <w:color w:val="000000"/>
          <w:spacing w:val="-5"/>
          <w:sz w:val="28"/>
          <w:szCs w:val="24"/>
        </w:rPr>
      </w:pPr>
    </w:p>
    <w:p w:rsidR="00217CFC" w:rsidRPr="00217CFC" w:rsidRDefault="00217CFC" w:rsidP="00217CFC">
      <w:pPr>
        <w:pStyle w:val="Titre2"/>
        <w:spacing w:before="0" w:beforeAutospacing="0" w:after="0" w:afterAutospacing="0" w:line="276" w:lineRule="auto"/>
        <w:jc w:val="both"/>
        <w:textAlignment w:val="baseline"/>
        <w:rPr>
          <w:rFonts w:ascii="Arial" w:hAnsi="Arial" w:cs="Arial"/>
          <w:bCs w:val="0"/>
          <w:color w:val="000000"/>
          <w:spacing w:val="-5"/>
          <w:sz w:val="28"/>
          <w:szCs w:val="24"/>
        </w:rPr>
      </w:pPr>
      <w:r w:rsidRPr="00217CFC">
        <w:rPr>
          <w:rFonts w:ascii="Arial" w:hAnsi="Arial" w:cs="Arial"/>
          <w:bCs w:val="0"/>
          <w:color w:val="000000"/>
          <w:spacing w:val="-5"/>
          <w:sz w:val="28"/>
          <w:szCs w:val="24"/>
        </w:rPr>
        <w:t>Pensez aux circuits courts</w:t>
      </w:r>
    </w:p>
    <w:p w:rsidR="00217CFC" w:rsidRPr="00217CFC" w:rsidRDefault="00217CFC" w:rsidP="00217CFC">
      <w:pPr>
        <w:pStyle w:val="NormalWeb"/>
        <w:spacing w:before="0" w:beforeAutospacing="0" w:after="300" w:afterAutospacing="0" w:line="276" w:lineRule="auto"/>
        <w:jc w:val="both"/>
        <w:textAlignment w:val="baseline"/>
        <w:rPr>
          <w:rFonts w:ascii="Arial" w:hAnsi="Arial" w:cs="Arial"/>
          <w:color w:val="222222"/>
        </w:rPr>
      </w:pPr>
      <w:r w:rsidRPr="00217CFC">
        <w:rPr>
          <w:rFonts w:ascii="Arial" w:hAnsi="Arial" w:cs="Arial"/>
          <w:color w:val="222222"/>
        </w:rPr>
        <w:t xml:space="preserve">Pour être certain d’acheter au juste prix, un prix à la fois accessible pour le consommateur et rémunérateur pour le producteur, l’idéal est évidemment de passer par les </w:t>
      </w:r>
      <w:r w:rsidRPr="00217CFC">
        <w:rPr>
          <w:rFonts w:ascii="Arial" w:hAnsi="Arial" w:cs="Arial"/>
          <w:b/>
          <w:color w:val="222222"/>
        </w:rPr>
        <w:t>circuits courts</w:t>
      </w:r>
      <w:r w:rsidRPr="00217CFC">
        <w:rPr>
          <w:rFonts w:ascii="Arial" w:hAnsi="Arial" w:cs="Arial"/>
          <w:color w:val="222222"/>
        </w:rPr>
        <w:t xml:space="preserve"> : vente à la ferme, paniers bio, </w:t>
      </w:r>
      <w:proofErr w:type="spellStart"/>
      <w:r w:rsidRPr="00217CFC">
        <w:rPr>
          <w:rFonts w:ascii="Arial" w:hAnsi="Arial" w:cs="Arial"/>
          <w:color w:val="222222"/>
        </w:rPr>
        <w:t>Amap</w:t>
      </w:r>
      <w:proofErr w:type="spellEnd"/>
      <w:r w:rsidRPr="00217CFC">
        <w:rPr>
          <w:rFonts w:ascii="Arial" w:hAnsi="Arial" w:cs="Arial"/>
          <w:color w:val="222222"/>
        </w:rPr>
        <w:t xml:space="preserve">. Plus de la moitié des agriculteurs </w:t>
      </w:r>
      <w:proofErr w:type="gramStart"/>
      <w:r w:rsidRPr="00217CFC">
        <w:rPr>
          <w:rFonts w:ascii="Arial" w:hAnsi="Arial" w:cs="Arial"/>
          <w:color w:val="222222"/>
        </w:rPr>
        <w:t>bio</w:t>
      </w:r>
      <w:proofErr w:type="gramEnd"/>
      <w:r w:rsidRPr="00217CFC">
        <w:rPr>
          <w:rFonts w:ascii="Arial" w:hAnsi="Arial" w:cs="Arial"/>
          <w:color w:val="222222"/>
        </w:rPr>
        <w:t xml:space="preserve"> pratiquent la vente directe.</w:t>
      </w:r>
    </w:p>
    <w:p w:rsidR="00F4064A" w:rsidRDefault="00217CFC" w:rsidP="00217CFC">
      <w:pPr>
        <w:tabs>
          <w:tab w:val="left" w:leader="dot" w:pos="9923"/>
        </w:tabs>
        <w:spacing w:line="276" w:lineRule="auto"/>
        <w:jc w:val="both"/>
        <w:rPr>
          <w:rFonts w:ascii="Arial" w:hAnsi="Arial" w:cs="Arial"/>
          <w:i/>
        </w:rPr>
      </w:pPr>
      <w:r w:rsidRPr="00217CFC">
        <w:rPr>
          <w:rFonts w:ascii="Arial" w:hAnsi="Arial" w:cs="Arial"/>
          <w:i/>
        </w:rPr>
        <w:t>(Questionnement oral)</w:t>
      </w:r>
    </w:p>
    <w:p w:rsidR="00217CFC" w:rsidRDefault="00217CFC" w:rsidP="00217CFC">
      <w:pPr>
        <w:tabs>
          <w:tab w:val="left" w:leader="dot" w:pos="9923"/>
        </w:tabs>
        <w:spacing w:line="276" w:lineRule="auto"/>
        <w:jc w:val="both"/>
        <w:rPr>
          <w:rFonts w:ascii="Arial" w:hAnsi="Arial" w:cs="Arial"/>
          <w:i/>
        </w:rPr>
      </w:pPr>
    </w:p>
    <w:p w:rsidR="00217CFC" w:rsidRPr="00217CFC" w:rsidRDefault="00217CFC" w:rsidP="00217CFC">
      <w:pPr>
        <w:tabs>
          <w:tab w:val="left" w:leader="dot" w:pos="9923"/>
        </w:tabs>
        <w:spacing w:line="276" w:lineRule="auto"/>
        <w:jc w:val="both"/>
        <w:rPr>
          <w:rFonts w:ascii="Arial" w:hAnsi="Arial" w:cs="Arial"/>
        </w:rPr>
      </w:pPr>
    </w:p>
    <w:sectPr w:rsidR="00217CFC" w:rsidRPr="00217CFC" w:rsidSect="00210056">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0EC" w:rsidRPr="00630228" w:rsidRDefault="001110EC" w:rsidP="00630228">
      <w:r>
        <w:separator/>
      </w:r>
    </w:p>
  </w:endnote>
  <w:endnote w:type="continuationSeparator" w:id="0">
    <w:p w:rsidR="001110EC" w:rsidRPr="00630228" w:rsidRDefault="001110EC" w:rsidP="006302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686692"/>
      <w:docPartObj>
        <w:docPartGallery w:val="Page Numbers (Bottom of Page)"/>
        <w:docPartUnique/>
      </w:docPartObj>
    </w:sdtPr>
    <w:sdtContent>
      <w:sdt>
        <w:sdtPr>
          <w:id w:val="123787560"/>
          <w:docPartObj>
            <w:docPartGallery w:val="Page Numbers (Top of Page)"/>
            <w:docPartUnique/>
          </w:docPartObj>
        </w:sdtPr>
        <w:sdtContent>
          <w:p w:rsidR="00FF05B4" w:rsidRDefault="00FF05B4">
            <w:pPr>
              <w:pStyle w:val="Pieddepage"/>
              <w:jc w:val="center"/>
            </w:pPr>
            <w:r>
              <w:t xml:space="preserve">Page </w:t>
            </w:r>
            <w:r>
              <w:rPr>
                <w:b/>
              </w:rPr>
              <w:fldChar w:fldCharType="begin"/>
            </w:r>
            <w:r>
              <w:rPr>
                <w:b/>
              </w:rPr>
              <w:instrText>PAGE</w:instrText>
            </w:r>
            <w:r>
              <w:rPr>
                <w:b/>
              </w:rPr>
              <w:fldChar w:fldCharType="separate"/>
            </w:r>
            <w:r w:rsidR="00F0024C">
              <w:rPr>
                <w:b/>
                <w:noProof/>
              </w:rPr>
              <w:t>4</w:t>
            </w:r>
            <w:r>
              <w:rPr>
                <w:b/>
              </w:rPr>
              <w:fldChar w:fldCharType="end"/>
            </w:r>
            <w:r>
              <w:t xml:space="preserve"> sur </w:t>
            </w:r>
            <w:r>
              <w:rPr>
                <w:b/>
              </w:rPr>
              <w:fldChar w:fldCharType="begin"/>
            </w:r>
            <w:r>
              <w:rPr>
                <w:b/>
              </w:rPr>
              <w:instrText>NUMPAGES</w:instrText>
            </w:r>
            <w:r>
              <w:rPr>
                <w:b/>
              </w:rPr>
              <w:fldChar w:fldCharType="separate"/>
            </w:r>
            <w:r w:rsidR="00F0024C">
              <w:rPr>
                <w:b/>
                <w:noProof/>
              </w:rPr>
              <w:t>4</w:t>
            </w:r>
            <w:r>
              <w:rPr>
                <w:b/>
              </w:rPr>
              <w:fldChar w:fldCharType="end"/>
            </w:r>
          </w:p>
        </w:sdtContent>
      </w:sdt>
    </w:sdtContent>
  </w:sdt>
  <w:p w:rsidR="00FF05B4" w:rsidRDefault="00FF05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0EC" w:rsidRPr="00630228" w:rsidRDefault="001110EC" w:rsidP="00630228">
      <w:r>
        <w:separator/>
      </w:r>
    </w:p>
  </w:footnote>
  <w:footnote w:type="continuationSeparator" w:id="0">
    <w:p w:rsidR="001110EC" w:rsidRPr="00630228" w:rsidRDefault="001110EC" w:rsidP="00630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so96A6"/>
      </v:shape>
    </w:pict>
  </w:numPicBullet>
  <w:abstractNum w:abstractNumId="0">
    <w:nsid w:val="00E91353"/>
    <w:multiLevelType w:val="hybridMultilevel"/>
    <w:tmpl w:val="71B0E4A2"/>
    <w:lvl w:ilvl="0" w:tplc="D8D8916C">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9E0A22"/>
    <w:multiLevelType w:val="hybridMultilevel"/>
    <w:tmpl w:val="D9E81D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DE109F"/>
    <w:multiLevelType w:val="hybridMultilevel"/>
    <w:tmpl w:val="A41AE5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70F79C8"/>
    <w:multiLevelType w:val="hybridMultilevel"/>
    <w:tmpl w:val="0C8E03FA"/>
    <w:lvl w:ilvl="0" w:tplc="EA1CE9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A231EF0"/>
    <w:multiLevelType w:val="hybridMultilevel"/>
    <w:tmpl w:val="189A407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B3C4185"/>
    <w:multiLevelType w:val="hybridMultilevel"/>
    <w:tmpl w:val="40AC972A"/>
    <w:lvl w:ilvl="0" w:tplc="49A813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184846"/>
    <w:multiLevelType w:val="hybridMultilevel"/>
    <w:tmpl w:val="D9E81D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C62BF5"/>
    <w:multiLevelType w:val="hybridMultilevel"/>
    <w:tmpl w:val="CCE62F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5566DE"/>
    <w:multiLevelType w:val="hybridMultilevel"/>
    <w:tmpl w:val="D9E81D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E34B9B"/>
    <w:multiLevelType w:val="hybridMultilevel"/>
    <w:tmpl w:val="7DFEEC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5F28C1"/>
    <w:multiLevelType w:val="hybridMultilevel"/>
    <w:tmpl w:val="B16648AE"/>
    <w:lvl w:ilvl="0" w:tplc="7F1263EC">
      <w:numFmt w:val="bullet"/>
      <w:lvlText w:val=""/>
      <w:lvlJc w:val="left"/>
      <w:pPr>
        <w:ind w:left="720" w:hanging="360"/>
      </w:pPr>
      <w:rPr>
        <w:rFonts w:ascii="Wingdings" w:eastAsiaTheme="minorHAnsi" w:hAnsi="Wingdings"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7F4C3F"/>
    <w:multiLevelType w:val="hybridMultilevel"/>
    <w:tmpl w:val="015C8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C42990"/>
    <w:multiLevelType w:val="hybridMultilevel"/>
    <w:tmpl w:val="D9E81D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D7925"/>
    <w:multiLevelType w:val="hybridMultilevel"/>
    <w:tmpl w:val="CA54992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13031CB"/>
    <w:multiLevelType w:val="hybridMultilevel"/>
    <w:tmpl w:val="942E4F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2132F3"/>
    <w:multiLevelType w:val="hybridMultilevel"/>
    <w:tmpl w:val="2B606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4D299D"/>
    <w:multiLevelType w:val="hybridMultilevel"/>
    <w:tmpl w:val="B7023AF0"/>
    <w:lvl w:ilvl="0" w:tplc="11565FBA">
      <w:start w:val="3"/>
      <w:numFmt w:val="bullet"/>
      <w:lvlText w:val="-"/>
      <w:lvlJc w:val="left"/>
      <w:pPr>
        <w:ind w:left="720" w:hanging="360"/>
      </w:pPr>
      <w:rPr>
        <w:rFonts w:ascii="Arial" w:eastAsia="SimSu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C8158B"/>
    <w:multiLevelType w:val="hybridMultilevel"/>
    <w:tmpl w:val="8F7860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5B1314"/>
    <w:multiLevelType w:val="hybridMultilevel"/>
    <w:tmpl w:val="D2DE4BD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47B829DD"/>
    <w:multiLevelType w:val="hybridMultilevel"/>
    <w:tmpl w:val="03261EAA"/>
    <w:lvl w:ilvl="0" w:tplc="8F646AC2">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48A221B5"/>
    <w:multiLevelType w:val="hybridMultilevel"/>
    <w:tmpl w:val="1834CDE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5FC14C02"/>
    <w:multiLevelType w:val="hybridMultilevel"/>
    <w:tmpl w:val="99445A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0EF6CAC"/>
    <w:multiLevelType w:val="multilevel"/>
    <w:tmpl w:val="7D28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CC1EE4"/>
    <w:multiLevelType w:val="multilevel"/>
    <w:tmpl w:val="8E94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566CCA"/>
    <w:multiLevelType w:val="hybridMultilevel"/>
    <w:tmpl w:val="28584380"/>
    <w:lvl w:ilvl="0" w:tplc="AC5253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08529A"/>
    <w:multiLevelType w:val="hybridMultilevel"/>
    <w:tmpl w:val="8EEEB57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14336E"/>
    <w:multiLevelType w:val="hybridMultilevel"/>
    <w:tmpl w:val="AA10A132"/>
    <w:lvl w:ilvl="0" w:tplc="308CD5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A21AA2"/>
    <w:multiLevelType w:val="multilevel"/>
    <w:tmpl w:val="EE64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F11638"/>
    <w:multiLevelType w:val="hybridMultilevel"/>
    <w:tmpl w:val="D24E78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56210C"/>
    <w:multiLevelType w:val="hybridMultilevel"/>
    <w:tmpl w:val="D9E81D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BD60E50"/>
    <w:multiLevelType w:val="hybridMultilevel"/>
    <w:tmpl w:val="8DDC9C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0"/>
  </w:num>
  <w:num w:numId="3">
    <w:abstractNumId w:val="5"/>
  </w:num>
  <w:num w:numId="4">
    <w:abstractNumId w:val="26"/>
  </w:num>
  <w:num w:numId="5">
    <w:abstractNumId w:val="25"/>
  </w:num>
  <w:num w:numId="6">
    <w:abstractNumId w:val="15"/>
  </w:num>
  <w:num w:numId="7">
    <w:abstractNumId w:val="28"/>
  </w:num>
  <w:num w:numId="8">
    <w:abstractNumId w:val="7"/>
  </w:num>
  <w:num w:numId="9">
    <w:abstractNumId w:val="30"/>
  </w:num>
  <w:num w:numId="10">
    <w:abstractNumId w:val="14"/>
  </w:num>
  <w:num w:numId="11">
    <w:abstractNumId w:val="11"/>
  </w:num>
  <w:num w:numId="12">
    <w:abstractNumId w:val="2"/>
  </w:num>
  <w:num w:numId="13">
    <w:abstractNumId w:val="9"/>
  </w:num>
  <w:num w:numId="14">
    <w:abstractNumId w:val="17"/>
  </w:num>
  <w:num w:numId="15">
    <w:abstractNumId w:val="19"/>
  </w:num>
  <w:num w:numId="16">
    <w:abstractNumId w:val="3"/>
  </w:num>
  <w:num w:numId="17">
    <w:abstractNumId w:val="4"/>
  </w:num>
  <w:num w:numId="18">
    <w:abstractNumId w:val="21"/>
  </w:num>
  <w:num w:numId="19">
    <w:abstractNumId w:val="1"/>
  </w:num>
  <w:num w:numId="20">
    <w:abstractNumId w:val="18"/>
  </w:num>
  <w:num w:numId="21">
    <w:abstractNumId w:val="0"/>
  </w:num>
  <w:num w:numId="22">
    <w:abstractNumId w:val="16"/>
  </w:num>
  <w:num w:numId="23">
    <w:abstractNumId w:val="29"/>
  </w:num>
  <w:num w:numId="24">
    <w:abstractNumId w:val="22"/>
  </w:num>
  <w:num w:numId="25">
    <w:abstractNumId w:val="27"/>
  </w:num>
  <w:num w:numId="26">
    <w:abstractNumId w:val="23"/>
  </w:num>
  <w:num w:numId="27">
    <w:abstractNumId w:val="20"/>
  </w:num>
  <w:num w:numId="28">
    <w:abstractNumId w:val="6"/>
  </w:num>
  <w:num w:numId="29">
    <w:abstractNumId w:val="8"/>
  </w:num>
  <w:num w:numId="30">
    <w:abstractNumId w:val="1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4231A"/>
    <w:rsid w:val="001110EC"/>
    <w:rsid w:val="00112D13"/>
    <w:rsid w:val="00191752"/>
    <w:rsid w:val="001C2C39"/>
    <w:rsid w:val="001E3834"/>
    <w:rsid w:val="00210056"/>
    <w:rsid w:val="00216D1E"/>
    <w:rsid w:val="00217CFC"/>
    <w:rsid w:val="00242512"/>
    <w:rsid w:val="002B224B"/>
    <w:rsid w:val="002F0B21"/>
    <w:rsid w:val="00337FBF"/>
    <w:rsid w:val="00377576"/>
    <w:rsid w:val="003F3BF1"/>
    <w:rsid w:val="00497C35"/>
    <w:rsid w:val="004C0CAD"/>
    <w:rsid w:val="004E73A7"/>
    <w:rsid w:val="00526B04"/>
    <w:rsid w:val="005421C9"/>
    <w:rsid w:val="005522CE"/>
    <w:rsid w:val="005866AB"/>
    <w:rsid w:val="005A6AB5"/>
    <w:rsid w:val="00630228"/>
    <w:rsid w:val="0064231A"/>
    <w:rsid w:val="006B63D0"/>
    <w:rsid w:val="006C1A9A"/>
    <w:rsid w:val="007533F8"/>
    <w:rsid w:val="007F3D34"/>
    <w:rsid w:val="00854690"/>
    <w:rsid w:val="008C3C95"/>
    <w:rsid w:val="009D1971"/>
    <w:rsid w:val="009E6966"/>
    <w:rsid w:val="00A1765A"/>
    <w:rsid w:val="00A20726"/>
    <w:rsid w:val="00A62272"/>
    <w:rsid w:val="00A8701F"/>
    <w:rsid w:val="00AC36F4"/>
    <w:rsid w:val="00AD1607"/>
    <w:rsid w:val="00B41F7C"/>
    <w:rsid w:val="00B44663"/>
    <w:rsid w:val="00B54A4E"/>
    <w:rsid w:val="00B64194"/>
    <w:rsid w:val="00B77961"/>
    <w:rsid w:val="00BB1AF7"/>
    <w:rsid w:val="00BF55E4"/>
    <w:rsid w:val="00C11CC8"/>
    <w:rsid w:val="00C42470"/>
    <w:rsid w:val="00C6587E"/>
    <w:rsid w:val="00C80758"/>
    <w:rsid w:val="00C936B1"/>
    <w:rsid w:val="00CF56E8"/>
    <w:rsid w:val="00D13B30"/>
    <w:rsid w:val="00D718E9"/>
    <w:rsid w:val="00D75DBE"/>
    <w:rsid w:val="00DA1885"/>
    <w:rsid w:val="00DB7B7D"/>
    <w:rsid w:val="00DC7567"/>
    <w:rsid w:val="00E01A02"/>
    <w:rsid w:val="00E46C1F"/>
    <w:rsid w:val="00ED411A"/>
    <w:rsid w:val="00F0024C"/>
    <w:rsid w:val="00F4064A"/>
    <w:rsid w:val="00FB7F58"/>
    <w:rsid w:val="00FC20C8"/>
    <w:rsid w:val="00FF05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1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E01A02"/>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E01A02"/>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E01A02"/>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2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64231A"/>
    <w:rPr>
      <w:color w:val="808080"/>
    </w:rPr>
  </w:style>
  <w:style w:type="paragraph" w:styleId="Textedebulles">
    <w:name w:val="Balloon Text"/>
    <w:basedOn w:val="Normal"/>
    <w:link w:val="TextedebullesCar"/>
    <w:uiPriority w:val="99"/>
    <w:semiHidden/>
    <w:unhideWhenUsed/>
    <w:rsid w:val="0064231A"/>
    <w:rPr>
      <w:rFonts w:ascii="Tahoma" w:hAnsi="Tahoma" w:cs="Tahoma"/>
      <w:sz w:val="16"/>
      <w:szCs w:val="16"/>
    </w:rPr>
  </w:style>
  <w:style w:type="character" w:customStyle="1" w:styleId="TextedebullesCar">
    <w:name w:val="Texte de bulles Car"/>
    <w:basedOn w:val="Policepardfaut"/>
    <w:link w:val="Textedebulles"/>
    <w:uiPriority w:val="99"/>
    <w:semiHidden/>
    <w:rsid w:val="0064231A"/>
    <w:rPr>
      <w:rFonts w:ascii="Tahoma" w:hAnsi="Tahoma" w:cs="Tahoma"/>
      <w:sz w:val="16"/>
      <w:szCs w:val="16"/>
    </w:rPr>
  </w:style>
  <w:style w:type="paragraph" w:styleId="Paragraphedeliste">
    <w:name w:val="List Paragraph"/>
    <w:basedOn w:val="Normal"/>
    <w:uiPriority w:val="34"/>
    <w:qFormat/>
    <w:rsid w:val="005A6AB5"/>
    <w:pPr>
      <w:ind w:left="720"/>
      <w:contextualSpacing/>
    </w:pPr>
  </w:style>
  <w:style w:type="paragraph" w:styleId="NormalWeb">
    <w:name w:val="Normal (Web)"/>
    <w:basedOn w:val="Normal"/>
    <w:uiPriority w:val="99"/>
    <w:unhideWhenUsed/>
    <w:rsid w:val="00C11CC8"/>
    <w:pPr>
      <w:spacing w:before="100" w:beforeAutospacing="1" w:after="100" w:afterAutospacing="1"/>
    </w:pPr>
    <w:rPr>
      <w:color w:val="000000"/>
    </w:rPr>
  </w:style>
  <w:style w:type="paragraph" w:styleId="Explorateurdedocuments">
    <w:name w:val="Document Map"/>
    <w:basedOn w:val="Normal"/>
    <w:link w:val="ExplorateurdedocumentsCar"/>
    <w:uiPriority w:val="99"/>
    <w:semiHidden/>
    <w:unhideWhenUsed/>
    <w:rsid w:val="00C11CC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11CC8"/>
    <w:rPr>
      <w:rFonts w:ascii="Tahoma" w:hAnsi="Tahoma" w:cs="Tahoma"/>
      <w:sz w:val="16"/>
      <w:szCs w:val="16"/>
    </w:rPr>
  </w:style>
  <w:style w:type="paragraph" w:styleId="En-tte">
    <w:name w:val="header"/>
    <w:basedOn w:val="Normal"/>
    <w:link w:val="En-tteCar"/>
    <w:uiPriority w:val="99"/>
    <w:semiHidden/>
    <w:unhideWhenUsed/>
    <w:rsid w:val="00630228"/>
    <w:pPr>
      <w:tabs>
        <w:tab w:val="center" w:pos="4536"/>
        <w:tab w:val="right" w:pos="9072"/>
      </w:tabs>
    </w:pPr>
  </w:style>
  <w:style w:type="character" w:customStyle="1" w:styleId="En-tteCar">
    <w:name w:val="En-tête Car"/>
    <w:basedOn w:val="Policepardfaut"/>
    <w:link w:val="En-tte"/>
    <w:uiPriority w:val="99"/>
    <w:semiHidden/>
    <w:rsid w:val="00630228"/>
  </w:style>
  <w:style w:type="paragraph" w:styleId="Pieddepage">
    <w:name w:val="footer"/>
    <w:basedOn w:val="Normal"/>
    <w:link w:val="PieddepageCar"/>
    <w:uiPriority w:val="99"/>
    <w:unhideWhenUsed/>
    <w:rsid w:val="00630228"/>
    <w:pPr>
      <w:tabs>
        <w:tab w:val="center" w:pos="4536"/>
        <w:tab w:val="right" w:pos="9072"/>
      </w:tabs>
    </w:pPr>
  </w:style>
  <w:style w:type="character" w:customStyle="1" w:styleId="PieddepageCar">
    <w:name w:val="Pied de page Car"/>
    <w:basedOn w:val="Policepardfaut"/>
    <w:link w:val="Pieddepage"/>
    <w:uiPriority w:val="99"/>
    <w:rsid w:val="00630228"/>
  </w:style>
  <w:style w:type="character" w:customStyle="1" w:styleId="Titre1Car">
    <w:name w:val="Titre 1 Car"/>
    <w:basedOn w:val="Policepardfaut"/>
    <w:link w:val="Titre1"/>
    <w:uiPriority w:val="9"/>
    <w:rsid w:val="00E01A0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01A0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01A0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E01A02"/>
    <w:rPr>
      <w:color w:val="0000FF"/>
      <w:u w:val="single"/>
    </w:rPr>
  </w:style>
  <w:style w:type="character" w:customStyle="1" w:styleId="pw-button-countercount">
    <w:name w:val="pw-button-counter__count"/>
    <w:basedOn w:val="Policepardfaut"/>
    <w:rsid w:val="00E01A02"/>
  </w:style>
  <w:style w:type="character" w:customStyle="1" w:styleId="icon">
    <w:name w:val="icon"/>
    <w:basedOn w:val="Policepardfaut"/>
    <w:rsid w:val="00E01A02"/>
  </w:style>
  <w:style w:type="character" w:customStyle="1" w:styleId="btn-print">
    <w:name w:val="btn-print"/>
    <w:basedOn w:val="Policepardfaut"/>
    <w:rsid w:val="00E01A02"/>
  </w:style>
  <w:style w:type="character" w:styleId="lev">
    <w:name w:val="Strong"/>
    <w:basedOn w:val="Policepardfaut"/>
    <w:uiPriority w:val="22"/>
    <w:qFormat/>
    <w:rsid w:val="00216D1E"/>
    <w:rPr>
      <w:b/>
      <w:bCs/>
    </w:rPr>
  </w:style>
  <w:style w:type="character" w:customStyle="1" w:styleId="author">
    <w:name w:val="author"/>
    <w:basedOn w:val="Policepardfaut"/>
    <w:rsid w:val="00217CFC"/>
  </w:style>
  <w:style w:type="character" w:customStyle="1" w:styleId="group">
    <w:name w:val="group"/>
    <w:basedOn w:val="Policepardfaut"/>
    <w:rsid w:val="00217CFC"/>
  </w:style>
  <w:style w:type="paragraph" w:customStyle="1" w:styleId="publish-date">
    <w:name w:val="publish-date"/>
    <w:basedOn w:val="Normal"/>
    <w:rsid w:val="00217CFC"/>
    <w:pPr>
      <w:spacing w:before="100" w:beforeAutospacing="1" w:after="100" w:afterAutospacing="1"/>
    </w:pPr>
  </w:style>
  <w:style w:type="character" w:customStyle="1" w:styleId="title">
    <w:name w:val="title"/>
    <w:basedOn w:val="Policepardfaut"/>
    <w:rsid w:val="00217CFC"/>
  </w:style>
  <w:style w:type="character" w:customStyle="1" w:styleId="label">
    <w:name w:val="label"/>
    <w:basedOn w:val="Policepardfaut"/>
    <w:rsid w:val="00217CFC"/>
  </w:style>
  <w:style w:type="character" w:customStyle="1" w:styleId="text">
    <w:name w:val="text"/>
    <w:basedOn w:val="Policepardfaut"/>
    <w:rsid w:val="00217CFC"/>
  </w:style>
  <w:style w:type="character" w:styleId="Accentuation">
    <w:name w:val="Emphasis"/>
    <w:basedOn w:val="Policepardfaut"/>
    <w:uiPriority w:val="20"/>
    <w:qFormat/>
    <w:rsid w:val="00217CFC"/>
    <w:rPr>
      <w:i/>
      <w:iCs/>
    </w:rPr>
  </w:style>
</w:styles>
</file>

<file path=word/webSettings.xml><?xml version="1.0" encoding="utf-8"?>
<w:webSettings xmlns:r="http://schemas.openxmlformats.org/officeDocument/2006/relationships" xmlns:w="http://schemas.openxmlformats.org/wordprocessingml/2006/main">
  <w:divs>
    <w:div w:id="634145984">
      <w:bodyDiv w:val="1"/>
      <w:marLeft w:val="0"/>
      <w:marRight w:val="0"/>
      <w:marTop w:val="0"/>
      <w:marBottom w:val="0"/>
      <w:divBdr>
        <w:top w:val="none" w:sz="0" w:space="0" w:color="auto"/>
        <w:left w:val="none" w:sz="0" w:space="0" w:color="auto"/>
        <w:bottom w:val="none" w:sz="0" w:space="0" w:color="auto"/>
        <w:right w:val="none" w:sz="0" w:space="0" w:color="auto"/>
      </w:divBdr>
      <w:divsChild>
        <w:div w:id="823861525">
          <w:marLeft w:val="0"/>
          <w:marRight w:val="0"/>
          <w:marTop w:val="0"/>
          <w:marBottom w:val="0"/>
          <w:divBdr>
            <w:top w:val="none" w:sz="0" w:space="0" w:color="auto"/>
            <w:left w:val="none" w:sz="0" w:space="0" w:color="auto"/>
            <w:bottom w:val="none" w:sz="0" w:space="0" w:color="auto"/>
            <w:right w:val="none" w:sz="0" w:space="0" w:color="auto"/>
          </w:divBdr>
          <w:divsChild>
            <w:div w:id="1008215628">
              <w:marLeft w:val="0"/>
              <w:marRight w:val="900"/>
              <w:marTop w:val="0"/>
              <w:marBottom w:val="0"/>
              <w:divBdr>
                <w:top w:val="none" w:sz="0" w:space="0" w:color="auto"/>
                <w:left w:val="none" w:sz="0" w:space="0" w:color="auto"/>
                <w:bottom w:val="none" w:sz="0" w:space="0" w:color="auto"/>
                <w:right w:val="none" w:sz="0" w:space="0" w:color="auto"/>
              </w:divBdr>
              <w:divsChild>
                <w:div w:id="2141412816">
                  <w:marLeft w:val="0"/>
                  <w:marRight w:val="0"/>
                  <w:marTop w:val="0"/>
                  <w:marBottom w:val="150"/>
                  <w:divBdr>
                    <w:top w:val="none" w:sz="0" w:space="0" w:color="auto"/>
                    <w:left w:val="none" w:sz="0" w:space="0" w:color="auto"/>
                    <w:bottom w:val="none" w:sz="0" w:space="0" w:color="auto"/>
                    <w:right w:val="none" w:sz="0" w:space="0" w:color="auto"/>
                  </w:divBdr>
                  <w:divsChild>
                    <w:div w:id="249121016">
                      <w:marLeft w:val="0"/>
                      <w:marRight w:val="0"/>
                      <w:marTop w:val="0"/>
                      <w:marBottom w:val="0"/>
                      <w:divBdr>
                        <w:top w:val="none" w:sz="0" w:space="0" w:color="auto"/>
                        <w:left w:val="none" w:sz="0" w:space="0" w:color="auto"/>
                        <w:bottom w:val="none" w:sz="0" w:space="0" w:color="auto"/>
                        <w:right w:val="none" w:sz="0" w:space="0" w:color="auto"/>
                      </w:divBdr>
                    </w:div>
                  </w:divsChild>
                </w:div>
                <w:div w:id="1762332470">
                  <w:marLeft w:val="0"/>
                  <w:marRight w:val="0"/>
                  <w:marTop w:val="375"/>
                  <w:marBottom w:val="600"/>
                  <w:divBdr>
                    <w:top w:val="none" w:sz="0" w:space="0" w:color="auto"/>
                    <w:left w:val="none" w:sz="0" w:space="0" w:color="auto"/>
                    <w:bottom w:val="none" w:sz="0" w:space="0" w:color="auto"/>
                    <w:right w:val="none" w:sz="0" w:space="0" w:color="auto"/>
                  </w:divBdr>
                  <w:divsChild>
                    <w:div w:id="166604919">
                      <w:marLeft w:val="0"/>
                      <w:marRight w:val="0"/>
                      <w:marTop w:val="0"/>
                      <w:marBottom w:val="0"/>
                      <w:divBdr>
                        <w:top w:val="none" w:sz="0" w:space="0" w:color="auto"/>
                        <w:left w:val="none" w:sz="0" w:space="0" w:color="auto"/>
                        <w:bottom w:val="none" w:sz="0" w:space="0" w:color="auto"/>
                        <w:right w:val="none" w:sz="0" w:space="0" w:color="auto"/>
                      </w:divBdr>
                    </w:div>
                  </w:divsChild>
                </w:div>
                <w:div w:id="698437963">
                  <w:marLeft w:val="0"/>
                  <w:marRight w:val="0"/>
                  <w:marTop w:val="0"/>
                  <w:marBottom w:val="900"/>
                  <w:divBdr>
                    <w:top w:val="none" w:sz="0" w:space="0" w:color="auto"/>
                    <w:left w:val="none" w:sz="0" w:space="0" w:color="auto"/>
                    <w:bottom w:val="none" w:sz="0" w:space="0" w:color="auto"/>
                    <w:right w:val="none" w:sz="0" w:space="0" w:color="auto"/>
                  </w:divBdr>
                </w:div>
              </w:divsChild>
            </w:div>
            <w:div w:id="1012295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7856923">
      <w:bodyDiv w:val="1"/>
      <w:marLeft w:val="0"/>
      <w:marRight w:val="0"/>
      <w:marTop w:val="0"/>
      <w:marBottom w:val="0"/>
      <w:divBdr>
        <w:top w:val="none" w:sz="0" w:space="0" w:color="auto"/>
        <w:left w:val="none" w:sz="0" w:space="0" w:color="auto"/>
        <w:bottom w:val="none" w:sz="0" w:space="0" w:color="auto"/>
        <w:right w:val="none" w:sz="0" w:space="0" w:color="auto"/>
      </w:divBdr>
      <w:divsChild>
        <w:div w:id="350188087">
          <w:marLeft w:val="0"/>
          <w:marRight w:val="0"/>
          <w:marTop w:val="300"/>
          <w:marBottom w:val="300"/>
          <w:divBdr>
            <w:top w:val="none" w:sz="0" w:space="0" w:color="auto"/>
            <w:left w:val="none" w:sz="0" w:space="0" w:color="auto"/>
            <w:bottom w:val="none" w:sz="0" w:space="0" w:color="auto"/>
            <w:right w:val="none" w:sz="0" w:space="0" w:color="auto"/>
          </w:divBdr>
        </w:div>
        <w:div w:id="1321731214">
          <w:marLeft w:val="0"/>
          <w:marRight w:val="0"/>
          <w:marTop w:val="225"/>
          <w:marBottom w:val="225"/>
          <w:divBdr>
            <w:top w:val="none" w:sz="0" w:space="0" w:color="auto"/>
            <w:left w:val="none" w:sz="0" w:space="0" w:color="auto"/>
            <w:bottom w:val="none" w:sz="0" w:space="0" w:color="auto"/>
            <w:right w:val="none" w:sz="0" w:space="0" w:color="auto"/>
          </w:divBdr>
          <w:divsChild>
            <w:div w:id="1150097437">
              <w:marLeft w:val="0"/>
              <w:marRight w:val="0"/>
              <w:marTop w:val="0"/>
              <w:marBottom w:val="150"/>
              <w:divBdr>
                <w:top w:val="none" w:sz="0" w:space="0" w:color="auto"/>
                <w:left w:val="none" w:sz="0" w:space="0" w:color="auto"/>
                <w:bottom w:val="none" w:sz="0" w:space="0" w:color="auto"/>
                <w:right w:val="none" w:sz="0" w:space="0" w:color="auto"/>
              </w:divBdr>
            </w:div>
            <w:div w:id="753012033">
              <w:marLeft w:val="0"/>
              <w:marRight w:val="0"/>
              <w:marTop w:val="0"/>
              <w:marBottom w:val="150"/>
              <w:divBdr>
                <w:top w:val="none" w:sz="0" w:space="0" w:color="auto"/>
                <w:left w:val="none" w:sz="0" w:space="0" w:color="auto"/>
                <w:bottom w:val="none" w:sz="0" w:space="0" w:color="auto"/>
                <w:right w:val="none" w:sz="0" w:space="0" w:color="auto"/>
              </w:divBdr>
            </w:div>
            <w:div w:id="53815294">
              <w:marLeft w:val="0"/>
              <w:marRight w:val="0"/>
              <w:marTop w:val="0"/>
              <w:marBottom w:val="150"/>
              <w:divBdr>
                <w:top w:val="none" w:sz="0" w:space="0" w:color="auto"/>
                <w:left w:val="none" w:sz="0" w:space="0" w:color="auto"/>
                <w:bottom w:val="none" w:sz="0" w:space="0" w:color="auto"/>
                <w:right w:val="none" w:sz="0" w:space="0" w:color="auto"/>
              </w:divBdr>
            </w:div>
            <w:div w:id="1567718714">
              <w:marLeft w:val="150"/>
              <w:marRight w:val="0"/>
              <w:marTop w:val="0"/>
              <w:marBottom w:val="150"/>
              <w:divBdr>
                <w:top w:val="single" w:sz="6" w:space="0" w:color="F75352"/>
                <w:left w:val="single" w:sz="6" w:space="0" w:color="F75352"/>
                <w:bottom w:val="none" w:sz="0" w:space="0" w:color="auto"/>
                <w:right w:val="single" w:sz="6" w:space="0" w:color="F75352"/>
              </w:divBdr>
            </w:div>
          </w:divsChild>
        </w:div>
        <w:div w:id="2076196623">
          <w:marLeft w:val="0"/>
          <w:marRight w:val="0"/>
          <w:marTop w:val="525"/>
          <w:marBottom w:val="525"/>
          <w:divBdr>
            <w:top w:val="none" w:sz="0" w:space="0" w:color="auto"/>
            <w:left w:val="none" w:sz="0" w:space="0" w:color="auto"/>
            <w:bottom w:val="none" w:sz="0" w:space="0" w:color="auto"/>
            <w:right w:val="none" w:sz="0" w:space="0" w:color="auto"/>
          </w:divBdr>
          <w:divsChild>
            <w:div w:id="13518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967">
      <w:bodyDiv w:val="1"/>
      <w:marLeft w:val="0"/>
      <w:marRight w:val="0"/>
      <w:marTop w:val="0"/>
      <w:marBottom w:val="0"/>
      <w:divBdr>
        <w:top w:val="none" w:sz="0" w:space="0" w:color="auto"/>
        <w:left w:val="none" w:sz="0" w:space="0" w:color="auto"/>
        <w:bottom w:val="none" w:sz="0" w:space="0" w:color="auto"/>
        <w:right w:val="none" w:sz="0" w:space="0" w:color="auto"/>
      </w:divBdr>
      <w:divsChild>
        <w:div w:id="81342296">
          <w:marLeft w:val="-100"/>
          <w:marRight w:val="-100"/>
          <w:marTop w:val="0"/>
          <w:marBottom w:val="0"/>
          <w:divBdr>
            <w:top w:val="none" w:sz="0" w:space="0" w:color="auto"/>
            <w:left w:val="none" w:sz="0" w:space="0" w:color="auto"/>
            <w:bottom w:val="none" w:sz="0" w:space="0" w:color="auto"/>
            <w:right w:val="none" w:sz="0" w:space="0" w:color="auto"/>
          </w:divBdr>
          <w:divsChild>
            <w:div w:id="1680623120">
              <w:marLeft w:val="0"/>
              <w:marRight w:val="0"/>
              <w:marTop w:val="0"/>
              <w:marBottom w:val="0"/>
              <w:divBdr>
                <w:top w:val="none" w:sz="0" w:space="0" w:color="auto"/>
                <w:left w:val="none" w:sz="0" w:space="0" w:color="auto"/>
                <w:bottom w:val="none" w:sz="0" w:space="0" w:color="auto"/>
                <w:right w:val="none" w:sz="0" w:space="0" w:color="auto"/>
              </w:divBdr>
              <w:divsChild>
                <w:div w:id="19472722">
                  <w:marLeft w:val="0"/>
                  <w:marRight w:val="0"/>
                  <w:marTop w:val="0"/>
                  <w:marBottom w:val="240"/>
                  <w:divBdr>
                    <w:top w:val="none" w:sz="0" w:space="0" w:color="auto"/>
                    <w:left w:val="none" w:sz="0" w:space="0" w:color="auto"/>
                    <w:bottom w:val="none" w:sz="0" w:space="0" w:color="auto"/>
                    <w:right w:val="none" w:sz="0" w:space="0" w:color="auto"/>
                  </w:divBdr>
                </w:div>
              </w:divsChild>
            </w:div>
            <w:div w:id="198979754">
              <w:marLeft w:val="0"/>
              <w:marRight w:val="0"/>
              <w:marTop w:val="0"/>
              <w:marBottom w:val="0"/>
              <w:divBdr>
                <w:top w:val="none" w:sz="0" w:space="0" w:color="auto"/>
                <w:left w:val="none" w:sz="0" w:space="0" w:color="auto"/>
                <w:bottom w:val="none" w:sz="0" w:space="0" w:color="auto"/>
                <w:right w:val="none" w:sz="0" w:space="0" w:color="auto"/>
              </w:divBdr>
              <w:divsChild>
                <w:div w:id="1536886288">
                  <w:marLeft w:val="0"/>
                  <w:marRight w:val="0"/>
                  <w:marTop w:val="0"/>
                  <w:marBottom w:val="200"/>
                  <w:divBdr>
                    <w:top w:val="none" w:sz="0" w:space="0" w:color="auto"/>
                    <w:left w:val="none" w:sz="0" w:space="0" w:color="auto"/>
                    <w:bottom w:val="none" w:sz="0" w:space="0" w:color="auto"/>
                    <w:right w:val="none" w:sz="0" w:space="0" w:color="auto"/>
                  </w:divBdr>
                  <w:divsChild>
                    <w:div w:id="20387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6726">
          <w:marLeft w:val="0"/>
          <w:marRight w:val="240"/>
          <w:marTop w:val="0"/>
          <w:marBottom w:val="240"/>
          <w:divBdr>
            <w:top w:val="none" w:sz="0" w:space="0" w:color="auto"/>
            <w:left w:val="none" w:sz="0" w:space="0" w:color="auto"/>
            <w:bottom w:val="none" w:sz="0" w:space="0" w:color="auto"/>
            <w:right w:val="none" w:sz="0" w:space="0" w:color="auto"/>
          </w:divBdr>
        </w:div>
        <w:div w:id="9032223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rancetvinfo.fr/replay-radio/question-de-choix/bioetloc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bioetloca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BCAC-22F7-48C9-AFAB-209E6CD4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florent mottet</cp:lastModifiedBy>
  <cp:revision>8</cp:revision>
  <cp:lastPrinted>2017-09-16T09:30:00Z</cp:lastPrinted>
  <dcterms:created xsi:type="dcterms:W3CDTF">2017-09-16T09:28:00Z</dcterms:created>
  <dcterms:modified xsi:type="dcterms:W3CDTF">2017-09-17T08:34:00Z</dcterms:modified>
</cp:coreProperties>
</file>